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F8FE67" w14:textId="181566A0" w:rsidR="006218A9" w:rsidRPr="0032132D" w:rsidRDefault="006218A9" w:rsidP="006218A9">
      <w:pPr>
        <w:shd w:val="clear" w:color="auto" w:fill="FFFFFF"/>
        <w:ind w:left="5387" w:hanging="284"/>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Pr="0032132D">
        <w:rPr>
          <w:rFonts w:ascii="Times New Roman" w:eastAsia="Times New Roman" w:hAnsi="Times New Roman" w:cs="Times New Roman"/>
          <w:sz w:val="24"/>
          <w:szCs w:val="24"/>
          <w:lang w:eastAsia="lt-LT"/>
        </w:rPr>
        <w:t>PRITARTA</w:t>
      </w:r>
      <w:r>
        <w:rPr>
          <w:rFonts w:ascii="Times New Roman" w:eastAsia="Times New Roman" w:hAnsi="Times New Roman" w:cs="Times New Roman"/>
          <w:sz w:val="24"/>
          <w:szCs w:val="24"/>
          <w:lang w:eastAsia="lt-LT"/>
        </w:rPr>
        <w:t>:</w:t>
      </w:r>
    </w:p>
    <w:p w14:paraId="194476E8" w14:textId="77777777" w:rsidR="006218A9" w:rsidRPr="0032132D" w:rsidRDefault="006218A9" w:rsidP="006218A9">
      <w:pPr>
        <w:shd w:val="clear" w:color="auto" w:fill="FFFFFF"/>
        <w:ind w:firstLine="0"/>
        <w:jc w:val="both"/>
        <w:rPr>
          <w:rFonts w:ascii="Times New Roman" w:eastAsia="Times New Roman" w:hAnsi="Times New Roman" w:cs="Times New Roman"/>
          <w:sz w:val="24"/>
          <w:szCs w:val="24"/>
          <w:lang w:eastAsia="lt-LT"/>
        </w:rPr>
      </w:pPr>
      <w:r w:rsidRPr="0032132D">
        <w:rPr>
          <w:rFonts w:ascii="Times New Roman" w:eastAsia="Times New Roman" w:hAnsi="Times New Roman" w:cs="Times New Roman"/>
          <w:sz w:val="24"/>
          <w:szCs w:val="24"/>
          <w:lang w:eastAsia="lt-LT"/>
        </w:rPr>
        <w:t>                                                                                                 Šilutės rajono savivaldybės tarybos</w:t>
      </w:r>
    </w:p>
    <w:p w14:paraId="729272AD" w14:textId="7074BE83" w:rsidR="006218A9" w:rsidRPr="0032132D" w:rsidRDefault="006218A9" w:rsidP="006218A9">
      <w:pPr>
        <w:shd w:val="clear" w:color="auto" w:fill="FFFFFF"/>
        <w:ind w:firstLine="0"/>
        <w:jc w:val="both"/>
        <w:rPr>
          <w:rFonts w:ascii="Times New Roman" w:eastAsia="Times New Roman" w:hAnsi="Times New Roman" w:cs="Times New Roman"/>
          <w:sz w:val="24"/>
          <w:szCs w:val="24"/>
          <w:lang w:eastAsia="lt-LT"/>
        </w:rPr>
      </w:pPr>
      <w:r w:rsidRPr="0032132D">
        <w:rPr>
          <w:rFonts w:ascii="Times New Roman" w:eastAsia="Times New Roman" w:hAnsi="Times New Roman" w:cs="Times New Roman"/>
          <w:sz w:val="24"/>
          <w:szCs w:val="24"/>
          <w:lang w:eastAsia="lt-LT"/>
        </w:rPr>
        <w:t xml:space="preserve">                                                                                                 </w:t>
      </w:r>
      <w:r w:rsidR="00BC63AE">
        <w:rPr>
          <w:rFonts w:ascii="Times New Roman" w:eastAsia="Times New Roman" w:hAnsi="Times New Roman" w:cs="Times New Roman"/>
          <w:sz w:val="24"/>
          <w:szCs w:val="24"/>
          <w:lang w:eastAsia="lt-LT"/>
        </w:rPr>
        <w:t>2019  m. sausio</w:t>
      </w:r>
      <w:r w:rsidRPr="0032132D">
        <w:rPr>
          <w:rFonts w:ascii="Times New Roman" w:eastAsia="Times New Roman" w:hAnsi="Times New Roman" w:cs="Times New Roman"/>
          <w:sz w:val="24"/>
          <w:szCs w:val="24"/>
          <w:lang w:eastAsia="lt-LT"/>
        </w:rPr>
        <w:t>      d.  </w:t>
      </w:r>
    </w:p>
    <w:p w14:paraId="7746533A" w14:textId="77777777" w:rsidR="006218A9" w:rsidRPr="0032132D" w:rsidRDefault="006218A9" w:rsidP="006218A9">
      <w:pPr>
        <w:shd w:val="clear" w:color="auto" w:fill="FFFFFF"/>
        <w:ind w:firstLine="0"/>
        <w:jc w:val="both"/>
        <w:rPr>
          <w:rFonts w:ascii="Times New Roman" w:eastAsia="Times New Roman" w:hAnsi="Times New Roman" w:cs="Times New Roman"/>
          <w:sz w:val="24"/>
          <w:szCs w:val="24"/>
          <w:lang w:eastAsia="lt-LT"/>
        </w:rPr>
      </w:pPr>
      <w:r w:rsidRPr="0032132D">
        <w:rPr>
          <w:rFonts w:ascii="Times New Roman" w:eastAsia="Times New Roman" w:hAnsi="Times New Roman" w:cs="Times New Roman"/>
          <w:sz w:val="24"/>
          <w:szCs w:val="24"/>
          <w:lang w:eastAsia="lt-LT"/>
        </w:rPr>
        <w:t xml:space="preserve">                                                                                                 sprendimu Nr. T1-</w:t>
      </w:r>
    </w:p>
    <w:p w14:paraId="24424E13" w14:textId="77777777" w:rsidR="003323A5" w:rsidRPr="009224D0" w:rsidRDefault="003323A5" w:rsidP="003323A5">
      <w:pPr>
        <w:ind w:firstLine="0"/>
        <w:jc w:val="center"/>
        <w:rPr>
          <w:rFonts w:ascii="Times New Roman" w:hAnsi="Times New Roman" w:cs="Times New Roman"/>
          <w:color w:val="000000"/>
          <w:sz w:val="24"/>
          <w:szCs w:val="24"/>
        </w:rPr>
      </w:pPr>
    </w:p>
    <w:p w14:paraId="24424E16" w14:textId="3CF0C04E" w:rsidR="003323A5" w:rsidRPr="000E6470" w:rsidRDefault="000E6470" w:rsidP="003323A5">
      <w:pPr>
        <w:widowControl w:val="0"/>
        <w:shd w:val="clear" w:color="auto" w:fill="FFFFFF"/>
        <w:tabs>
          <w:tab w:val="left" w:leader="underscore" w:pos="3960"/>
        </w:tabs>
        <w:ind w:firstLine="0"/>
        <w:jc w:val="center"/>
        <w:rPr>
          <w:rFonts w:ascii="Times New Roman" w:hAnsi="Times New Roman" w:cs="Times New Roman"/>
          <w:b/>
          <w:color w:val="000000"/>
          <w:sz w:val="24"/>
          <w:szCs w:val="24"/>
        </w:rPr>
      </w:pPr>
      <w:r>
        <w:rPr>
          <w:rFonts w:ascii="Times New Roman" w:hAnsi="Times New Roman" w:cs="Times New Roman"/>
          <w:b/>
          <w:color w:val="000000"/>
          <w:sz w:val="24"/>
          <w:szCs w:val="24"/>
        </w:rPr>
        <w:t>ŠILUTĖS KAMERINIO DRAMOS TEATRO</w:t>
      </w:r>
    </w:p>
    <w:p w14:paraId="24424E17" w14:textId="07E15647" w:rsidR="00066654" w:rsidRPr="009224D0" w:rsidRDefault="00BC63AE" w:rsidP="00066654">
      <w:pPr>
        <w:widowControl w:val="0"/>
        <w:shd w:val="clear" w:color="auto" w:fill="FFFFFF"/>
        <w:tabs>
          <w:tab w:val="left" w:leader="underscore" w:pos="3960"/>
        </w:tabs>
        <w:ind w:firstLine="0"/>
        <w:jc w:val="center"/>
        <w:rPr>
          <w:rFonts w:ascii="Times New Roman" w:hAnsi="Times New Roman" w:cs="Times New Roman"/>
          <w:b/>
          <w:color w:val="000000"/>
          <w:sz w:val="24"/>
          <w:szCs w:val="24"/>
        </w:rPr>
      </w:pPr>
      <w:r>
        <w:rPr>
          <w:rFonts w:ascii="Times New Roman" w:hAnsi="Times New Roman" w:cs="Times New Roman"/>
          <w:b/>
          <w:color w:val="000000"/>
          <w:sz w:val="24"/>
          <w:szCs w:val="24"/>
        </w:rPr>
        <w:t>2018</w:t>
      </w:r>
      <w:r w:rsidR="0021405C">
        <w:rPr>
          <w:rFonts w:ascii="Times New Roman" w:hAnsi="Times New Roman" w:cs="Times New Roman"/>
          <w:b/>
          <w:color w:val="000000"/>
          <w:sz w:val="24"/>
          <w:szCs w:val="24"/>
        </w:rPr>
        <w:t xml:space="preserve"> </w:t>
      </w:r>
      <w:r w:rsidR="003323A5" w:rsidRPr="00066654">
        <w:rPr>
          <w:rFonts w:ascii="Times New Roman" w:hAnsi="Times New Roman" w:cs="Times New Roman"/>
          <w:b/>
          <w:color w:val="000000"/>
          <w:sz w:val="24"/>
          <w:szCs w:val="24"/>
        </w:rPr>
        <w:t xml:space="preserve">BIUDŽETINIŲ METŲ TEATRO </w:t>
      </w:r>
      <w:r w:rsidR="00066654" w:rsidRPr="00066654">
        <w:rPr>
          <w:rFonts w:ascii="Times New Roman" w:hAnsi="Times New Roman" w:cs="Times New Roman"/>
          <w:b/>
          <w:color w:val="000000"/>
          <w:sz w:val="24"/>
          <w:szCs w:val="24"/>
        </w:rPr>
        <w:t xml:space="preserve">SEZONINĖS KŪRYBINĖS VEIKLOS </w:t>
      </w:r>
      <w:r w:rsidR="0021405C">
        <w:rPr>
          <w:rFonts w:ascii="Times New Roman" w:hAnsi="Times New Roman" w:cs="Times New Roman"/>
          <w:b/>
          <w:color w:val="000000"/>
          <w:sz w:val="24"/>
          <w:szCs w:val="24"/>
        </w:rPr>
        <w:t>ATASKAITA</w:t>
      </w:r>
    </w:p>
    <w:p w14:paraId="24424E19" w14:textId="77777777" w:rsidR="003253E2" w:rsidRDefault="003253E2" w:rsidP="00AE462C">
      <w:pPr>
        <w:widowControl w:val="0"/>
        <w:shd w:val="clear" w:color="auto" w:fill="FFFFFF"/>
        <w:tabs>
          <w:tab w:val="left" w:leader="underscore" w:pos="3960"/>
        </w:tabs>
        <w:ind w:firstLine="0"/>
        <w:rPr>
          <w:rFonts w:ascii="Times New Roman" w:hAnsi="Times New Roman" w:cs="Times New Roman"/>
          <w:b/>
          <w:color w:val="000000"/>
          <w:sz w:val="24"/>
          <w:szCs w:val="24"/>
        </w:rPr>
      </w:pPr>
    </w:p>
    <w:p w14:paraId="02AFDE87" w14:textId="77777777" w:rsidR="00BC63AE" w:rsidRPr="004C0C77" w:rsidRDefault="00BC63AE" w:rsidP="00BC63AE">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
          <w:bCs/>
          <w:color w:val="000000"/>
          <w:sz w:val="24"/>
          <w:szCs w:val="24"/>
          <w:lang w:eastAsia="ar-SA"/>
        </w:rPr>
        <w:t xml:space="preserve">MENO TARYBA. </w:t>
      </w:r>
      <w:r w:rsidRPr="004C0C77">
        <w:rPr>
          <w:rFonts w:ascii="Times New Roman" w:eastAsia="Times New Roman" w:hAnsi="Times New Roman" w:cs="Times New Roman"/>
          <w:bCs/>
          <w:color w:val="000000"/>
          <w:sz w:val="24"/>
          <w:szCs w:val="24"/>
          <w:lang w:eastAsia="ar-SA"/>
        </w:rPr>
        <w:t xml:space="preserve">Vadovaujantis teisės aktais, reglamentuojančiais teatro veiklą, ir Šilutės rajono savivaldybės tarybos sprendimais teatre suformuota </w:t>
      </w:r>
      <w:r w:rsidRPr="004C0C77">
        <w:rPr>
          <w:rFonts w:ascii="Times New Roman" w:eastAsia="Times New Roman" w:hAnsi="Times New Roman" w:cs="Times New Roman"/>
          <w:bCs/>
          <w:sz w:val="24"/>
          <w:szCs w:val="24"/>
          <w:lang w:eastAsia="ar-SA"/>
        </w:rPr>
        <w:t>7 narių Teatro Meno taryba,  kuri atlieka šias funkcijas: svarsto ir vertina metines kūrybinės veiklos programas ir jų įgyvendinimo rezultatus, aptaria naujausius pastatymus, koncertines programas, kūrybinei veiklai reikšmingus kitus renginius bei profesionaliojo scenos meno įstaigos kultūrinės edukacijos programas ir teikia pasiūlymus dėl jų meninės kokybės ir priežiūros. Svarsto gastrolių planus ir repertuarą, aptaria kūrybinių darbuotojų atestavimo klausimus, svarsto biudžetinės įstaigos pertvarkymo į viešąją įstaigą klausimą. Teatro Meno tarybos pirmininkas – Šilutės kamerinio dramos teatro režisierius Sergėjus Paciukas. Nariai: režisierius, teatrologas, KU humanitarinių mokslų daktaras Petras Bielskis, savininko deleguotas atstovas, Šilutės rajono savivaldybės tarybos narė Genovaitė Kimbrienė, savivaldybės administracijos deleguota atstovas, Kultūros skyriaus vedėja Vilma Griškevičienė, Šilutės kamerinio dramos teatro deleguoti atstovai: aktorė Alma Rimkevičiūtė – Mockienė, aktorius Vygantas Paldauskas, direktorė Ramunė Kiniulytė.</w:t>
      </w:r>
    </w:p>
    <w:p w14:paraId="2FF89E09" w14:textId="77777777" w:rsidR="00BC63AE" w:rsidRPr="004C0C77" w:rsidRDefault="00BC63AE" w:rsidP="00BC63AE">
      <w:pPr>
        <w:suppressAutoHyphens/>
        <w:ind w:firstLine="84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Teatro Meno taryba teikia siūlymus teatro vadovui.</w:t>
      </w:r>
    </w:p>
    <w:p w14:paraId="6FD39390" w14:textId="77777777" w:rsidR="00BC63AE" w:rsidRPr="004C0C77" w:rsidRDefault="00BC63AE" w:rsidP="00BC63AE">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Teatro Meno taryba posėdžiavo ir svarstė 2017 m. teatro kūrybinės veiklos programą, vertino teatro režisieriaus ir teatro vadovės pateiktus argumentus, faktus dėl pasikeitimų veiklos programoje. Meno tarybos nariai davė pastabų, kad Meno taryba informaciją, turinčią įtakos teatro veiklos programai, turi gauti laiku, turi būti nedelsiant organizuojami posėdžiai ir svarstomi probleminiai klausimai. Meno tarybos nariai turi gauti praėjusių posėdžių protokolus. Meno tarybos nariai pageidavo gauti papildomą informaciją prie ataskaitos ir joje matytųsi, kokie pakeitimai vyko. 2017 m. kūrybinės veiklos programa įvykdyta sąlyginai. Posėdis vyko 2018 m. vasario 26 d. (posėdyje nedalyvavo Meno tarybos narė Genovaitė Kimbrienė).</w:t>
      </w:r>
    </w:p>
    <w:p w14:paraId="22D0F96B" w14:textId="77777777" w:rsidR="00BC63AE" w:rsidRPr="004C0C77" w:rsidRDefault="00BC63AE" w:rsidP="00BC63AE">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 xml:space="preserve">Teatro Meno taryba posėdžiavo 2018 m. birželio 26 d. </w:t>
      </w:r>
    </w:p>
    <w:p w14:paraId="45FD4C52" w14:textId="77777777" w:rsidR="00BC63AE" w:rsidRPr="004C0C77" w:rsidRDefault="00BC63AE" w:rsidP="00BC63AE">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Meno taryba svarstė dėl Šilutės kamerinio dramos teatro 2018 kūrybinės veiklos programos pakeitimus ir sprendimo priėmimo dėl spektaklio „Simuliakras“ įtraukimo į Šilutės kamerinio dramos teatro repertuarą. Pakeitimai: išbraukti režisieriaus Sergėjaus Paciuko spektaklį “Vydūnas tremtyje” ir spektaklio sklaidą. Priežastis - teatro trupės sąstato pasikeitimo (dėl asmeninių aplinkybių). Kadangi Kintų Vydūno kultūros centro projekto “Marių aidos” kūrybinė stovykla (planuota 2018 m. liepos 12 d.) negavo finansavimo iš kitų šaltinių, neįvyko suplanuota teatralizuota programa “Vydūnas teatre”, tad ją keisti į kitą teatralizuota programa Ūkininkų šventėje Žemaičių Naumiestyje (2018 m. rugsėjo 29 d.) Pakeisti edukacijos “Švytis” pagal V. Mačernio prozą, parodymo laikas. Vietoje birželio 14 d. programos parodymas buvo numatytas H. Šojaus muziejaus organizuotame renginyje (2018 m. rugpjūčio 23 d.).</w:t>
      </w:r>
    </w:p>
    <w:p w14:paraId="2165C673" w14:textId="77777777" w:rsidR="00BC63AE" w:rsidRPr="004C0C77" w:rsidRDefault="00BC63AE" w:rsidP="00BC63AE">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Meno taryba pritarė teikti 2018 m. kūrybinės veiklos programos pakeitimus Šilutės rajono savivaldybės tarybai svarstyti ir pritarė, kad spektaklis „Simuliakras“ yra pastatytas ir jį įtraukti į Šilutės kamerinio dramos teatro nuolatinį repertuarą.</w:t>
      </w:r>
    </w:p>
    <w:p w14:paraId="587AE964" w14:textId="77777777" w:rsidR="00BC63AE" w:rsidRPr="004C0C77" w:rsidRDefault="00BC63AE" w:rsidP="00BC63AE">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 xml:space="preserve">Teatro Meno taryba posėdžiavo 2018 m. lapkričio 26 d. </w:t>
      </w:r>
    </w:p>
    <w:p w14:paraId="7E588355" w14:textId="516751E7" w:rsidR="00BC63AE" w:rsidRPr="004C0C77" w:rsidRDefault="00BC63AE" w:rsidP="00BC63AE">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Meno taryba svarstė dėl Šilutės kamerinio dramos teatro spektaklio vaikams „Stebuklinga knyga“ įtraukimo į Šilutės kamerinio dramos teatro repertuarą. Tarybos nariai išsakė pastabas dėl spektakl</w:t>
      </w:r>
      <w:r w:rsidR="00B7450E">
        <w:rPr>
          <w:rFonts w:ascii="Times New Roman" w:eastAsia="Times New Roman" w:hAnsi="Times New Roman" w:cs="Times New Roman"/>
          <w:bCs/>
          <w:sz w:val="24"/>
          <w:szCs w:val="24"/>
          <w:lang w:eastAsia="ar-SA"/>
        </w:rPr>
        <w:t>io lėlių stilistikos, dalinosi į</w:t>
      </w:r>
      <w:r w:rsidRPr="004C0C77">
        <w:rPr>
          <w:rFonts w:ascii="Times New Roman" w:eastAsia="Times New Roman" w:hAnsi="Times New Roman" w:cs="Times New Roman"/>
          <w:bCs/>
          <w:sz w:val="24"/>
          <w:szCs w:val="24"/>
          <w:lang w:eastAsia="ar-SA"/>
        </w:rPr>
        <w:t>ž</w:t>
      </w:r>
      <w:r w:rsidR="00B7450E">
        <w:rPr>
          <w:rFonts w:ascii="Times New Roman" w:eastAsia="Times New Roman" w:hAnsi="Times New Roman" w:cs="Times New Roman"/>
          <w:bCs/>
          <w:sz w:val="24"/>
          <w:szCs w:val="24"/>
          <w:lang w:eastAsia="ar-SA"/>
        </w:rPr>
        <w:t>valgomis dėl aktorinių ir režisie</w:t>
      </w:r>
      <w:r w:rsidRPr="004C0C77">
        <w:rPr>
          <w:rFonts w:ascii="Times New Roman" w:eastAsia="Times New Roman" w:hAnsi="Times New Roman" w:cs="Times New Roman"/>
          <w:bCs/>
          <w:sz w:val="24"/>
          <w:szCs w:val="24"/>
          <w:lang w:eastAsia="ar-SA"/>
        </w:rPr>
        <w:t>rinių elementų. Spektaklio sklai</w:t>
      </w:r>
      <w:r w:rsidR="00B7450E">
        <w:rPr>
          <w:rFonts w:ascii="Times New Roman" w:eastAsia="Times New Roman" w:hAnsi="Times New Roman" w:cs="Times New Roman"/>
          <w:bCs/>
          <w:sz w:val="24"/>
          <w:szCs w:val="24"/>
          <w:lang w:eastAsia="ar-SA"/>
        </w:rPr>
        <w:t>da perkelta į 2019 m. nes premje</w:t>
      </w:r>
      <w:r w:rsidRPr="004C0C77">
        <w:rPr>
          <w:rFonts w:ascii="Times New Roman" w:eastAsia="Times New Roman" w:hAnsi="Times New Roman" w:cs="Times New Roman"/>
          <w:bCs/>
          <w:sz w:val="24"/>
          <w:szCs w:val="24"/>
          <w:lang w:eastAsia="ar-SA"/>
        </w:rPr>
        <w:t>ra įvyko prieš kalėdinį laikotarpį, kuriam jau buvo statomas kalėdinis spektaklis „Šventiniai netikėtumai“.</w:t>
      </w:r>
    </w:p>
    <w:p w14:paraId="24B34433" w14:textId="77777777" w:rsidR="00BC63AE" w:rsidRPr="004C0C77" w:rsidRDefault="00BC63AE" w:rsidP="00BC63AE">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Cs/>
          <w:sz w:val="24"/>
          <w:szCs w:val="24"/>
          <w:lang w:eastAsia="ar-SA"/>
        </w:rPr>
        <w:t>Meno taryba pritarė, kad  spektaklis „Stebuklinga knyga“ yra pastatytas ir jį įtraukti į Šilutės kamerinio dramos teatro nuolatinį repertuarą, sklaidą perkeliant į 2019 m.</w:t>
      </w:r>
    </w:p>
    <w:p w14:paraId="511EAE06" w14:textId="2A451263" w:rsidR="00BC63AE" w:rsidRPr="004C0C77" w:rsidRDefault="00BC63AE" w:rsidP="00BC63AE">
      <w:pPr>
        <w:suppressAutoHyphens/>
        <w:ind w:firstLine="840"/>
        <w:jc w:val="both"/>
        <w:rPr>
          <w:rFonts w:ascii="Times New Roman" w:eastAsia="Times New Roman" w:hAnsi="Times New Roman" w:cs="Times New Roman"/>
          <w:bCs/>
          <w:sz w:val="24"/>
          <w:szCs w:val="24"/>
          <w:lang w:eastAsia="ar-SA"/>
        </w:rPr>
      </w:pPr>
      <w:r w:rsidRPr="004C0C77">
        <w:rPr>
          <w:rFonts w:ascii="Times New Roman" w:eastAsia="Times New Roman" w:hAnsi="Times New Roman" w:cs="Times New Roman"/>
          <w:b/>
          <w:bCs/>
          <w:sz w:val="24"/>
          <w:szCs w:val="24"/>
          <w:lang w:eastAsia="ar-SA"/>
        </w:rPr>
        <w:lastRenderedPageBreak/>
        <w:t>TEATRO VEIKLA.</w:t>
      </w:r>
      <w:r w:rsidRPr="004C0C77">
        <w:rPr>
          <w:rFonts w:ascii="Times New Roman" w:eastAsia="Times New Roman" w:hAnsi="Times New Roman" w:cs="Times New Roman"/>
          <w:bCs/>
          <w:sz w:val="24"/>
          <w:szCs w:val="24"/>
          <w:lang w:eastAsia="ar-SA"/>
        </w:rPr>
        <w:t xml:space="preserve"> Teatro veiklos programos įgyvendinimas </w:t>
      </w:r>
      <w:r w:rsidRPr="004C0C77">
        <w:rPr>
          <w:rFonts w:ascii="Times New Roman" w:eastAsia="Times New Roman" w:hAnsi="Times New Roman" w:cs="Times New Roman"/>
          <w:bCs/>
          <w:color w:val="000000"/>
          <w:sz w:val="24"/>
          <w:szCs w:val="24"/>
          <w:lang w:eastAsia="ar-SA"/>
        </w:rPr>
        <w:t>buvo sudėtingas, nes teatrui trūksta profesionalių aktorių.</w:t>
      </w:r>
      <w:r w:rsidRPr="004C0C77">
        <w:t xml:space="preserve"> </w:t>
      </w:r>
      <w:r w:rsidRPr="004C0C77">
        <w:rPr>
          <w:rFonts w:ascii="Times New Roman" w:eastAsia="Times New Roman" w:hAnsi="Times New Roman" w:cs="Times New Roman"/>
          <w:bCs/>
          <w:color w:val="000000"/>
          <w:sz w:val="24"/>
          <w:szCs w:val="24"/>
          <w:lang w:eastAsia="ar-SA"/>
        </w:rPr>
        <w:t>Tai stabdo teatro veiklą bei naujų spektaklių statymo procesą Teatro kūrybinę veiklos programą teko koreguoti dėl kūrybinio sąstato pasikeitimo (dėl asmeninių priežasčių). Pakeitimus patvirtino Šilutės rajono savivaldybės taryba 2018 m. rug</w:t>
      </w:r>
      <w:r w:rsidR="00B7450E">
        <w:rPr>
          <w:rFonts w:ascii="Times New Roman" w:eastAsia="Times New Roman" w:hAnsi="Times New Roman" w:cs="Times New Roman"/>
          <w:bCs/>
          <w:color w:val="000000"/>
          <w:sz w:val="24"/>
          <w:szCs w:val="24"/>
          <w:lang w:eastAsia="ar-SA"/>
        </w:rPr>
        <w:t>p</w:t>
      </w:r>
      <w:r w:rsidRPr="004C0C77">
        <w:rPr>
          <w:rFonts w:ascii="Times New Roman" w:eastAsia="Times New Roman" w:hAnsi="Times New Roman" w:cs="Times New Roman"/>
          <w:bCs/>
          <w:color w:val="000000"/>
          <w:sz w:val="24"/>
          <w:szCs w:val="24"/>
          <w:lang w:eastAsia="ar-SA"/>
        </w:rPr>
        <w:t>jūčio 16 d. „Dėl  Šilutės rajono savivaldybės tarybos 2018-03-29  sprendimo Nr. T1-983 „Dėl Šilutės kamerinio dramos teatro 2018 metų kūrybinės veiklos programos  patvirtinimo“ sprendimu Nr. T2-1145</w:t>
      </w:r>
      <w:r w:rsidRPr="004C0C77">
        <w:rPr>
          <w:rFonts w:ascii="Times New Roman" w:eastAsia="Times New Roman" w:hAnsi="Times New Roman" w:cs="Times New Roman"/>
          <w:bCs/>
          <w:sz w:val="24"/>
          <w:szCs w:val="24"/>
          <w:lang w:eastAsia="ar-SA"/>
        </w:rPr>
        <w:t>.</w:t>
      </w:r>
      <w:r w:rsidRPr="004C0C77">
        <w:rPr>
          <w:rFonts w:ascii="Times New Roman" w:eastAsia="Times New Roman" w:hAnsi="Times New Roman" w:cs="Times New Roman"/>
          <w:bCs/>
          <w:color w:val="000000"/>
          <w:sz w:val="24"/>
          <w:szCs w:val="24"/>
          <w:lang w:eastAsia="ar-SA"/>
        </w:rPr>
        <w:t xml:space="preserve"> </w:t>
      </w:r>
    </w:p>
    <w:p w14:paraId="2106FD4A" w14:textId="77777777" w:rsidR="00BC63AE" w:rsidRPr="004C0C77" w:rsidRDefault="00BC63AE" w:rsidP="00BC63AE">
      <w:pPr>
        <w:suppressAutoHyphens/>
        <w:ind w:firstLine="84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
          <w:color w:val="000000"/>
          <w:sz w:val="24"/>
          <w:szCs w:val="24"/>
          <w:lang w:eastAsia="lt-LT"/>
        </w:rPr>
        <w:t>SPEKTAKLIAI. PREMJEROS (1 lentelė)</w:t>
      </w:r>
    </w:p>
    <w:tbl>
      <w:tblPr>
        <w:tblW w:w="4834" w:type="pct"/>
        <w:tblLayout w:type="fixed"/>
        <w:tblCellMar>
          <w:left w:w="40" w:type="dxa"/>
          <w:right w:w="40" w:type="dxa"/>
        </w:tblCellMar>
        <w:tblLook w:val="04A0" w:firstRow="1" w:lastRow="0" w:firstColumn="1" w:lastColumn="0" w:noHBand="0" w:noVBand="1"/>
      </w:tblPr>
      <w:tblGrid>
        <w:gridCol w:w="420"/>
        <w:gridCol w:w="2305"/>
        <w:gridCol w:w="1236"/>
        <w:gridCol w:w="2248"/>
        <w:gridCol w:w="3095"/>
      </w:tblGrid>
      <w:tr w:rsidR="00BC63AE" w:rsidRPr="004C0C77" w14:paraId="7CDAEDB6" w14:textId="77777777" w:rsidTr="00007C85">
        <w:trPr>
          <w:cantSplit/>
          <w:trHeight w:val="276"/>
        </w:trPr>
        <w:tc>
          <w:tcPr>
            <w:tcW w:w="226"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242FC2F2" w14:textId="77777777" w:rsidR="00BC63AE" w:rsidRPr="004C0C77" w:rsidRDefault="00BC63AE" w:rsidP="00007C85">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Ei. Nr.</w:t>
            </w:r>
          </w:p>
        </w:tc>
        <w:tc>
          <w:tcPr>
            <w:tcW w:w="1239"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57568731" w14:textId="77777777" w:rsidR="00BC63AE" w:rsidRPr="004C0C77" w:rsidRDefault="00BC63AE" w:rsidP="00007C85">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Pavadinimas, autorius</w:t>
            </w:r>
          </w:p>
        </w:tc>
        <w:tc>
          <w:tcPr>
            <w:tcW w:w="664"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2D8D555E" w14:textId="77777777" w:rsidR="00BC63AE" w:rsidRPr="004C0C77" w:rsidRDefault="00BC63AE" w:rsidP="00007C85">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 xml:space="preserve">Žanras </w:t>
            </w:r>
          </w:p>
        </w:tc>
        <w:tc>
          <w:tcPr>
            <w:tcW w:w="1208"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2210C693" w14:textId="77777777" w:rsidR="00BC63AE" w:rsidRPr="004C0C77" w:rsidRDefault="00BC63AE" w:rsidP="00007C85">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Parodyta</w:t>
            </w:r>
          </w:p>
        </w:tc>
        <w:tc>
          <w:tcPr>
            <w:tcW w:w="1663"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789EBD8E" w14:textId="77777777" w:rsidR="00BC63AE" w:rsidRPr="004C0C77" w:rsidRDefault="00BC63AE" w:rsidP="00007C85">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Kūrybinė grupė</w:t>
            </w:r>
          </w:p>
        </w:tc>
      </w:tr>
      <w:tr w:rsidR="00BC63AE" w:rsidRPr="004C0C77" w14:paraId="2477FD11" w14:textId="77777777" w:rsidTr="00007C85">
        <w:trPr>
          <w:cantSplit/>
          <w:trHeight w:val="276"/>
        </w:trPr>
        <w:tc>
          <w:tcPr>
            <w:tcW w:w="226" w:type="pct"/>
            <w:vMerge/>
            <w:tcBorders>
              <w:top w:val="single" w:sz="6" w:space="0" w:color="auto"/>
              <w:left w:val="single" w:sz="6" w:space="0" w:color="auto"/>
              <w:bottom w:val="single" w:sz="6" w:space="0" w:color="auto"/>
              <w:right w:val="single" w:sz="6" w:space="0" w:color="auto"/>
            </w:tcBorders>
            <w:vAlign w:val="center"/>
            <w:hideMark/>
          </w:tcPr>
          <w:p w14:paraId="75DE6C81" w14:textId="77777777" w:rsidR="00BC63AE" w:rsidRPr="004C0C77" w:rsidRDefault="00BC63AE" w:rsidP="00007C85">
            <w:pPr>
              <w:ind w:firstLine="0"/>
              <w:rPr>
                <w:rFonts w:ascii="Times New Roman" w:eastAsia="Times New Roman" w:hAnsi="Times New Roman" w:cs="Times New Roman"/>
                <w:color w:val="000000"/>
                <w:sz w:val="24"/>
                <w:szCs w:val="24"/>
                <w:lang w:eastAsia="lt-LT"/>
              </w:rPr>
            </w:pPr>
          </w:p>
        </w:tc>
        <w:tc>
          <w:tcPr>
            <w:tcW w:w="1239" w:type="pct"/>
            <w:vMerge/>
            <w:tcBorders>
              <w:top w:val="single" w:sz="6" w:space="0" w:color="auto"/>
              <w:left w:val="single" w:sz="6" w:space="0" w:color="auto"/>
              <w:bottom w:val="single" w:sz="6" w:space="0" w:color="auto"/>
              <w:right w:val="single" w:sz="6" w:space="0" w:color="auto"/>
            </w:tcBorders>
            <w:vAlign w:val="center"/>
            <w:hideMark/>
          </w:tcPr>
          <w:p w14:paraId="70F587C6" w14:textId="77777777" w:rsidR="00BC63AE" w:rsidRPr="004C0C77" w:rsidRDefault="00BC63AE" w:rsidP="00007C85">
            <w:pPr>
              <w:ind w:firstLine="0"/>
              <w:rPr>
                <w:rFonts w:ascii="Times New Roman" w:eastAsia="Times New Roman" w:hAnsi="Times New Roman" w:cs="Times New Roman"/>
                <w:color w:val="000000"/>
                <w:sz w:val="24"/>
                <w:szCs w:val="24"/>
                <w:lang w:eastAsia="lt-LT"/>
              </w:rPr>
            </w:pPr>
          </w:p>
        </w:tc>
        <w:tc>
          <w:tcPr>
            <w:tcW w:w="664" w:type="pct"/>
            <w:vMerge/>
            <w:tcBorders>
              <w:top w:val="single" w:sz="6" w:space="0" w:color="auto"/>
              <w:left w:val="single" w:sz="6" w:space="0" w:color="auto"/>
              <w:bottom w:val="single" w:sz="6" w:space="0" w:color="auto"/>
              <w:right w:val="single" w:sz="6" w:space="0" w:color="auto"/>
            </w:tcBorders>
            <w:vAlign w:val="center"/>
            <w:hideMark/>
          </w:tcPr>
          <w:p w14:paraId="16669AF6" w14:textId="77777777" w:rsidR="00BC63AE" w:rsidRPr="004C0C77" w:rsidRDefault="00BC63AE" w:rsidP="00007C85">
            <w:pPr>
              <w:ind w:firstLine="0"/>
              <w:rPr>
                <w:rFonts w:ascii="Times New Roman" w:eastAsia="Times New Roman" w:hAnsi="Times New Roman" w:cs="Times New Roman"/>
                <w:color w:val="000000"/>
                <w:sz w:val="24"/>
                <w:szCs w:val="24"/>
                <w:lang w:eastAsia="lt-LT"/>
              </w:rPr>
            </w:pPr>
          </w:p>
        </w:tc>
        <w:tc>
          <w:tcPr>
            <w:tcW w:w="1208" w:type="pct"/>
            <w:vMerge/>
            <w:tcBorders>
              <w:top w:val="single" w:sz="6" w:space="0" w:color="auto"/>
              <w:left w:val="single" w:sz="6" w:space="0" w:color="auto"/>
              <w:bottom w:val="single" w:sz="6" w:space="0" w:color="auto"/>
              <w:right w:val="single" w:sz="6" w:space="0" w:color="auto"/>
            </w:tcBorders>
            <w:vAlign w:val="center"/>
            <w:hideMark/>
          </w:tcPr>
          <w:p w14:paraId="795395B9" w14:textId="77777777" w:rsidR="00BC63AE" w:rsidRPr="004C0C77" w:rsidRDefault="00BC63AE" w:rsidP="00007C85">
            <w:pPr>
              <w:ind w:firstLine="0"/>
              <w:rPr>
                <w:rFonts w:ascii="Times New Roman" w:eastAsia="Times New Roman" w:hAnsi="Times New Roman" w:cs="Times New Roman"/>
                <w:color w:val="000000"/>
                <w:sz w:val="24"/>
                <w:szCs w:val="24"/>
                <w:lang w:eastAsia="lt-LT"/>
              </w:rPr>
            </w:pPr>
          </w:p>
        </w:tc>
        <w:tc>
          <w:tcPr>
            <w:tcW w:w="1663" w:type="pct"/>
            <w:vMerge/>
            <w:tcBorders>
              <w:top w:val="single" w:sz="6" w:space="0" w:color="auto"/>
              <w:left w:val="single" w:sz="6" w:space="0" w:color="auto"/>
              <w:bottom w:val="single" w:sz="6" w:space="0" w:color="auto"/>
              <w:right w:val="single" w:sz="6" w:space="0" w:color="auto"/>
            </w:tcBorders>
            <w:vAlign w:val="center"/>
            <w:hideMark/>
          </w:tcPr>
          <w:p w14:paraId="16A3C98E" w14:textId="77777777" w:rsidR="00BC63AE" w:rsidRPr="004C0C77" w:rsidRDefault="00BC63AE" w:rsidP="00007C85">
            <w:pPr>
              <w:ind w:firstLine="0"/>
              <w:rPr>
                <w:rFonts w:ascii="Times New Roman" w:eastAsia="Times New Roman" w:hAnsi="Times New Roman" w:cs="Times New Roman"/>
                <w:color w:val="000000"/>
                <w:sz w:val="24"/>
                <w:szCs w:val="24"/>
                <w:lang w:eastAsia="lt-LT"/>
              </w:rPr>
            </w:pPr>
          </w:p>
        </w:tc>
      </w:tr>
      <w:tr w:rsidR="00BC63AE" w:rsidRPr="004C0C77" w14:paraId="3107DDD0" w14:textId="77777777" w:rsidTr="00007C85">
        <w:trPr>
          <w:cantSplit/>
          <w:trHeight w:val="23"/>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14:paraId="2A343CA9"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PREMJEROS</w:t>
            </w:r>
          </w:p>
        </w:tc>
      </w:tr>
      <w:tr w:rsidR="00BC63AE" w:rsidRPr="004C0C77" w14:paraId="155450FA" w14:textId="77777777" w:rsidTr="00007C85">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hideMark/>
          </w:tcPr>
          <w:p w14:paraId="15D533CE"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1.</w:t>
            </w:r>
          </w:p>
        </w:tc>
        <w:tc>
          <w:tcPr>
            <w:tcW w:w="1239" w:type="pct"/>
            <w:tcBorders>
              <w:top w:val="single" w:sz="6" w:space="0" w:color="auto"/>
              <w:left w:val="single" w:sz="6" w:space="0" w:color="auto"/>
              <w:bottom w:val="single" w:sz="6" w:space="0" w:color="auto"/>
              <w:right w:val="single" w:sz="6" w:space="0" w:color="auto"/>
            </w:tcBorders>
            <w:shd w:val="clear" w:color="auto" w:fill="FFFFFF"/>
            <w:hideMark/>
          </w:tcPr>
          <w:p w14:paraId="2F312500"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Pagal Vytautės  Žilinskaitės  prozą „Simuliakras“</w:t>
            </w:r>
          </w:p>
        </w:tc>
        <w:tc>
          <w:tcPr>
            <w:tcW w:w="664" w:type="pct"/>
            <w:tcBorders>
              <w:top w:val="single" w:sz="6" w:space="0" w:color="auto"/>
              <w:left w:val="single" w:sz="6" w:space="0" w:color="auto"/>
              <w:bottom w:val="single" w:sz="6" w:space="0" w:color="auto"/>
              <w:right w:val="single" w:sz="6" w:space="0" w:color="auto"/>
            </w:tcBorders>
            <w:shd w:val="clear" w:color="auto" w:fill="FFFFFF"/>
            <w:hideMark/>
          </w:tcPr>
          <w:p w14:paraId="0B654F90"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Spektaklis, premjera</w:t>
            </w:r>
          </w:p>
        </w:tc>
        <w:tc>
          <w:tcPr>
            <w:tcW w:w="1208" w:type="pct"/>
            <w:tcBorders>
              <w:top w:val="single" w:sz="6" w:space="0" w:color="auto"/>
              <w:left w:val="single" w:sz="6" w:space="0" w:color="auto"/>
              <w:bottom w:val="single" w:sz="6" w:space="0" w:color="auto"/>
              <w:right w:val="single" w:sz="6" w:space="0" w:color="auto"/>
            </w:tcBorders>
            <w:shd w:val="clear" w:color="auto" w:fill="FFFFFF"/>
            <w:hideMark/>
          </w:tcPr>
          <w:p w14:paraId="48AA03A1" w14:textId="77777777" w:rsidR="00BC63AE" w:rsidRPr="004C0C77" w:rsidRDefault="00BC63AE" w:rsidP="00007C85">
            <w:pPr>
              <w:widowControl w:val="0"/>
              <w:shd w:val="clear" w:color="auto" w:fill="FFFFFF"/>
              <w:ind w:firstLine="0"/>
              <w:rPr>
                <w:rFonts w:ascii="Times New Roman" w:hAnsi="Times New Roman" w:cs="Times New Roman"/>
                <w:sz w:val="24"/>
                <w:szCs w:val="24"/>
              </w:rPr>
            </w:pPr>
            <w:r w:rsidRPr="004C0C77">
              <w:rPr>
                <w:rFonts w:ascii="Times New Roman" w:hAnsi="Times New Roman" w:cs="Times New Roman"/>
                <w:sz w:val="24"/>
                <w:szCs w:val="24"/>
              </w:rPr>
              <w:t>Birželio 26, 28 d.d.</w:t>
            </w:r>
          </w:p>
          <w:p w14:paraId="3D5A19CB" w14:textId="77777777" w:rsidR="00BC63AE" w:rsidRPr="004C0C77" w:rsidRDefault="00BC63AE" w:rsidP="00007C85">
            <w:pPr>
              <w:widowControl w:val="0"/>
              <w:shd w:val="clear" w:color="auto" w:fill="FFFFFF"/>
              <w:ind w:firstLine="0"/>
              <w:rPr>
                <w:rFonts w:ascii="Times New Roman" w:hAnsi="Times New Roman" w:cs="Times New Roman"/>
                <w:sz w:val="24"/>
                <w:szCs w:val="24"/>
              </w:rPr>
            </w:pPr>
            <w:r w:rsidRPr="004C0C77">
              <w:rPr>
                <w:rFonts w:ascii="Times New Roman" w:hAnsi="Times New Roman" w:cs="Times New Roman"/>
                <w:sz w:val="24"/>
                <w:szCs w:val="24"/>
              </w:rPr>
              <w:t>Rugsėjo 07; 08, 15 d.d.</w:t>
            </w:r>
          </w:p>
          <w:p w14:paraId="449C6693" w14:textId="77777777" w:rsidR="00BC63AE" w:rsidRPr="004C0C77" w:rsidRDefault="00BC63AE" w:rsidP="00007C85">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hAnsi="Times New Roman" w:cs="Times New Roman"/>
                <w:sz w:val="24"/>
                <w:szCs w:val="24"/>
              </w:rPr>
              <w:t>Gruodžio 02 d. Ukmergė – festivalis Camera obskūra</w:t>
            </w:r>
          </w:p>
        </w:tc>
        <w:tc>
          <w:tcPr>
            <w:tcW w:w="1663" w:type="pct"/>
            <w:tcBorders>
              <w:top w:val="single" w:sz="6" w:space="0" w:color="auto"/>
              <w:left w:val="single" w:sz="6" w:space="0" w:color="auto"/>
              <w:bottom w:val="single" w:sz="6" w:space="0" w:color="auto"/>
              <w:right w:val="single" w:sz="6" w:space="0" w:color="auto"/>
            </w:tcBorders>
            <w:shd w:val="clear" w:color="auto" w:fill="FFFFFF"/>
            <w:hideMark/>
          </w:tcPr>
          <w:p w14:paraId="3F17E979"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Režisierius S. Paciukas; aktoriai: A. Rimkevičiūtė Mockienė, V. Bartuška, V. Paldauskas; garsistas Ramunė Kiniulytė</w:t>
            </w:r>
          </w:p>
          <w:p w14:paraId="13649928"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p>
        </w:tc>
      </w:tr>
      <w:tr w:rsidR="00BC63AE" w:rsidRPr="004C0C77" w14:paraId="7830E9AE" w14:textId="77777777" w:rsidTr="00007C85">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tcPr>
          <w:p w14:paraId="5EB33832"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2.</w:t>
            </w:r>
          </w:p>
        </w:tc>
        <w:tc>
          <w:tcPr>
            <w:tcW w:w="1239" w:type="pct"/>
            <w:tcBorders>
              <w:top w:val="single" w:sz="6" w:space="0" w:color="auto"/>
              <w:left w:val="single" w:sz="6" w:space="0" w:color="auto"/>
              <w:bottom w:val="single" w:sz="6" w:space="0" w:color="auto"/>
              <w:right w:val="single" w:sz="6" w:space="0" w:color="auto"/>
            </w:tcBorders>
            <w:shd w:val="clear" w:color="auto" w:fill="FFFFFF"/>
          </w:tcPr>
          <w:p w14:paraId="1C7FCAE8"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Pagal H. Šuvlovo pjesę „Stebuklinga knyga“</w:t>
            </w:r>
          </w:p>
        </w:tc>
        <w:tc>
          <w:tcPr>
            <w:tcW w:w="664" w:type="pct"/>
            <w:tcBorders>
              <w:top w:val="single" w:sz="6" w:space="0" w:color="auto"/>
              <w:left w:val="single" w:sz="6" w:space="0" w:color="auto"/>
              <w:bottom w:val="single" w:sz="6" w:space="0" w:color="auto"/>
              <w:right w:val="single" w:sz="6" w:space="0" w:color="auto"/>
            </w:tcBorders>
            <w:shd w:val="clear" w:color="auto" w:fill="FFFFFF"/>
          </w:tcPr>
          <w:p w14:paraId="6D97D99B"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Spektaklis vaikams, premjera</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14:paraId="7583F967" w14:textId="77777777" w:rsidR="00BC63AE" w:rsidRPr="004C0C77" w:rsidRDefault="00BC63AE" w:rsidP="00007C85">
            <w:pPr>
              <w:widowControl w:val="0"/>
              <w:shd w:val="clear" w:color="auto" w:fill="FFFFFF"/>
              <w:spacing w:before="100" w:beforeAutospacing="1" w:after="100" w:afterAutospacing="1"/>
              <w:ind w:firstLine="0"/>
              <w:rPr>
                <w:rFonts w:ascii="Times New Roman" w:hAnsi="Times New Roman" w:cs="Times New Roman"/>
                <w:sz w:val="24"/>
                <w:szCs w:val="24"/>
              </w:rPr>
            </w:pPr>
            <w:r w:rsidRPr="004C0C77">
              <w:rPr>
                <w:rFonts w:ascii="Times New Roman" w:hAnsi="Times New Roman" w:cs="Times New Roman"/>
                <w:sz w:val="24"/>
                <w:szCs w:val="24"/>
              </w:rPr>
              <w:t>Lapkričio 26 d.</w:t>
            </w:r>
          </w:p>
        </w:tc>
        <w:tc>
          <w:tcPr>
            <w:tcW w:w="1663" w:type="pct"/>
            <w:tcBorders>
              <w:top w:val="single" w:sz="6" w:space="0" w:color="auto"/>
              <w:left w:val="single" w:sz="6" w:space="0" w:color="auto"/>
              <w:bottom w:val="single" w:sz="6" w:space="0" w:color="auto"/>
              <w:right w:val="single" w:sz="6" w:space="0" w:color="auto"/>
            </w:tcBorders>
            <w:shd w:val="clear" w:color="auto" w:fill="FFFFFF"/>
          </w:tcPr>
          <w:p w14:paraId="6303EC69" w14:textId="77777777" w:rsidR="00BC63AE" w:rsidRPr="004C0C77" w:rsidRDefault="00BC63AE" w:rsidP="00007C85">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Režisierius S. Paciukas</w:t>
            </w:r>
          </w:p>
          <w:p w14:paraId="28916C0F" w14:textId="77777777" w:rsidR="00BC63AE" w:rsidRPr="004C0C77" w:rsidRDefault="00BC63AE" w:rsidP="00007C85">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Dailininkė, scenografė Jūratė Rinkauskienė</w:t>
            </w:r>
          </w:p>
          <w:p w14:paraId="6DEB5536" w14:textId="77777777" w:rsidR="00BC63AE" w:rsidRPr="004C0C77" w:rsidRDefault="00BC63AE" w:rsidP="00007C85">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Aktoriai: Vygantas Paldauskas, Alma Rimkevičiūtė, Vytautas Bartuška</w:t>
            </w:r>
            <w:r w:rsidRPr="004C0C77">
              <w:t xml:space="preserve"> </w:t>
            </w:r>
            <w:r w:rsidRPr="004C0C77">
              <w:rPr>
                <w:rFonts w:ascii="Times New Roman" w:eastAsia="Times New Roman" w:hAnsi="Times New Roman" w:cs="Times New Roman"/>
                <w:sz w:val="24"/>
                <w:szCs w:val="24"/>
                <w:lang w:eastAsia="lt-LT"/>
              </w:rPr>
              <w:t>garsistas Ramunė Kiniulytė</w:t>
            </w:r>
          </w:p>
        </w:tc>
      </w:tr>
      <w:tr w:rsidR="00BC63AE" w:rsidRPr="004C0C77" w14:paraId="00876FD5" w14:textId="77777777" w:rsidTr="00007C85">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tcPr>
          <w:p w14:paraId="0781BC2A"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 xml:space="preserve">3. </w:t>
            </w:r>
          </w:p>
        </w:tc>
        <w:tc>
          <w:tcPr>
            <w:tcW w:w="1239" w:type="pct"/>
            <w:tcBorders>
              <w:top w:val="single" w:sz="6" w:space="0" w:color="auto"/>
              <w:left w:val="single" w:sz="6" w:space="0" w:color="auto"/>
              <w:bottom w:val="single" w:sz="6" w:space="0" w:color="auto"/>
              <w:right w:val="single" w:sz="6" w:space="0" w:color="auto"/>
            </w:tcBorders>
            <w:shd w:val="clear" w:color="auto" w:fill="FFFFFF"/>
          </w:tcPr>
          <w:p w14:paraId="171C45CB"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Šventiniai netikėtumai</w:t>
            </w:r>
          </w:p>
        </w:tc>
        <w:tc>
          <w:tcPr>
            <w:tcW w:w="664" w:type="pct"/>
            <w:tcBorders>
              <w:top w:val="single" w:sz="6" w:space="0" w:color="auto"/>
              <w:left w:val="single" w:sz="6" w:space="0" w:color="auto"/>
              <w:bottom w:val="single" w:sz="6" w:space="0" w:color="auto"/>
              <w:right w:val="single" w:sz="6" w:space="0" w:color="auto"/>
            </w:tcBorders>
            <w:shd w:val="clear" w:color="auto" w:fill="FFFFFF"/>
          </w:tcPr>
          <w:p w14:paraId="32AE2881"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Kalėdinis spektaklis vaikams, premjera</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14:paraId="5E54B9B3"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Gruodžio 06, 13, 14, 17, 18, 19, 20, 21, 27, 28 d.d.</w:t>
            </w:r>
          </w:p>
        </w:tc>
        <w:tc>
          <w:tcPr>
            <w:tcW w:w="1663" w:type="pct"/>
            <w:tcBorders>
              <w:top w:val="single" w:sz="6" w:space="0" w:color="auto"/>
              <w:left w:val="single" w:sz="6" w:space="0" w:color="auto"/>
              <w:bottom w:val="single" w:sz="6" w:space="0" w:color="auto"/>
              <w:right w:val="single" w:sz="6" w:space="0" w:color="auto"/>
            </w:tcBorders>
            <w:shd w:val="clear" w:color="auto" w:fill="FFFFFF"/>
          </w:tcPr>
          <w:p w14:paraId="7364E3E3" w14:textId="77777777" w:rsidR="00BC63AE" w:rsidRPr="004C0C77" w:rsidRDefault="00BC63AE" w:rsidP="00007C85">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Aktoriai: Vygantas Paldauskas, Alma Rimkevičiūtė, Vytautas Bartuška garsistas Ramunė Kiniulytė</w:t>
            </w:r>
          </w:p>
        </w:tc>
      </w:tr>
      <w:tr w:rsidR="00BC63AE" w:rsidRPr="004C0C77" w14:paraId="088E3343" w14:textId="77777777" w:rsidTr="00007C85">
        <w:trPr>
          <w:cantSplit/>
          <w:trHeight w:val="23"/>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14:paraId="66D9F54D"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p>
          <w:p w14:paraId="52A46A48"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SPEKTAKLIAI. REPERTUARO SKLAIDA.</w:t>
            </w:r>
          </w:p>
        </w:tc>
      </w:tr>
      <w:tr w:rsidR="00BC63AE" w:rsidRPr="004C0C77" w14:paraId="27A98BB7" w14:textId="77777777" w:rsidTr="00007C85">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tcPr>
          <w:p w14:paraId="5251426B"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 xml:space="preserve">4. </w:t>
            </w:r>
          </w:p>
        </w:tc>
        <w:tc>
          <w:tcPr>
            <w:tcW w:w="1239" w:type="pct"/>
            <w:tcBorders>
              <w:top w:val="single" w:sz="6" w:space="0" w:color="auto"/>
              <w:left w:val="single" w:sz="6" w:space="0" w:color="auto"/>
              <w:bottom w:val="single" w:sz="6" w:space="0" w:color="auto"/>
              <w:right w:val="single" w:sz="6" w:space="0" w:color="auto"/>
            </w:tcBorders>
            <w:shd w:val="clear" w:color="auto" w:fill="FFFFFF"/>
          </w:tcPr>
          <w:p w14:paraId="126DDBBD"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Pagal H. Zudermano prozą „Namo statymas“</w:t>
            </w:r>
          </w:p>
        </w:tc>
        <w:tc>
          <w:tcPr>
            <w:tcW w:w="664" w:type="pct"/>
            <w:tcBorders>
              <w:top w:val="single" w:sz="6" w:space="0" w:color="auto"/>
              <w:left w:val="single" w:sz="6" w:space="0" w:color="auto"/>
              <w:bottom w:val="single" w:sz="6" w:space="0" w:color="auto"/>
              <w:right w:val="single" w:sz="6" w:space="0" w:color="auto"/>
            </w:tcBorders>
            <w:shd w:val="clear" w:color="auto" w:fill="FFFFFF"/>
          </w:tcPr>
          <w:p w14:paraId="1B93A579"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Spektaklis</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14:paraId="0A3FD532" w14:textId="77777777" w:rsidR="00BC63AE" w:rsidRPr="004C0C77" w:rsidRDefault="00BC63AE" w:rsidP="00007C85">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Kovo 12,13, 16, 28 d.d.</w:t>
            </w:r>
          </w:p>
          <w:p w14:paraId="4DE2A885" w14:textId="77777777" w:rsidR="00BC63AE" w:rsidRPr="004C0C77" w:rsidRDefault="00BC63AE" w:rsidP="00007C85">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Balandžio 20 d.</w:t>
            </w:r>
          </w:p>
        </w:tc>
        <w:tc>
          <w:tcPr>
            <w:tcW w:w="1663" w:type="pct"/>
            <w:tcBorders>
              <w:top w:val="single" w:sz="6" w:space="0" w:color="auto"/>
              <w:left w:val="single" w:sz="6" w:space="0" w:color="auto"/>
              <w:bottom w:val="single" w:sz="6" w:space="0" w:color="auto"/>
              <w:right w:val="single" w:sz="6" w:space="0" w:color="auto"/>
            </w:tcBorders>
            <w:shd w:val="clear" w:color="auto" w:fill="FFFFFF"/>
          </w:tcPr>
          <w:p w14:paraId="0B67C97E"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Režisierius S. Paciukas, Aktoriai: A. Rimkevičiūtė Mockienė, J. Viršilas, K. Andriuškaitė V. Bartuška. Garsistas V. Paldauskas</w:t>
            </w:r>
          </w:p>
        </w:tc>
      </w:tr>
      <w:tr w:rsidR="00BC63AE" w:rsidRPr="004C0C77" w14:paraId="34803796" w14:textId="77777777" w:rsidTr="00007C85">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hideMark/>
          </w:tcPr>
          <w:p w14:paraId="2E61B403"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5.</w:t>
            </w:r>
          </w:p>
        </w:tc>
        <w:tc>
          <w:tcPr>
            <w:tcW w:w="1239" w:type="pct"/>
            <w:tcBorders>
              <w:top w:val="single" w:sz="6" w:space="0" w:color="auto"/>
              <w:left w:val="single" w:sz="6" w:space="0" w:color="auto"/>
              <w:bottom w:val="single" w:sz="6" w:space="0" w:color="auto"/>
              <w:right w:val="single" w:sz="6" w:space="0" w:color="auto"/>
            </w:tcBorders>
            <w:shd w:val="clear" w:color="auto" w:fill="FFFFFF"/>
            <w:hideMark/>
          </w:tcPr>
          <w:p w14:paraId="7543AA55"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b/>
                <w:color w:val="000000"/>
                <w:sz w:val="24"/>
                <w:szCs w:val="24"/>
                <w:lang w:eastAsia="lt-LT"/>
              </w:rPr>
            </w:pPr>
            <w:r w:rsidRPr="004C0C77">
              <w:rPr>
                <w:rFonts w:ascii="Times New Roman" w:eastAsia="Times New Roman" w:hAnsi="Times New Roman" w:cs="Times New Roman"/>
                <w:color w:val="000000"/>
                <w:sz w:val="24"/>
                <w:szCs w:val="24"/>
                <w:lang w:eastAsia="lt-LT"/>
              </w:rPr>
              <w:t>Pagal Vytauto Mačernio prozą „Švytis“</w:t>
            </w:r>
          </w:p>
        </w:tc>
        <w:tc>
          <w:tcPr>
            <w:tcW w:w="664" w:type="pct"/>
            <w:tcBorders>
              <w:top w:val="single" w:sz="6" w:space="0" w:color="auto"/>
              <w:left w:val="single" w:sz="6" w:space="0" w:color="auto"/>
              <w:bottom w:val="single" w:sz="6" w:space="0" w:color="auto"/>
              <w:right w:val="single" w:sz="6" w:space="0" w:color="auto"/>
            </w:tcBorders>
            <w:shd w:val="clear" w:color="auto" w:fill="FFFFFF"/>
            <w:hideMark/>
          </w:tcPr>
          <w:p w14:paraId="3FEA7784"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b/>
                <w:color w:val="000000"/>
                <w:sz w:val="24"/>
                <w:szCs w:val="24"/>
                <w:lang w:eastAsia="lt-LT"/>
              </w:rPr>
            </w:pPr>
            <w:r w:rsidRPr="004C0C77">
              <w:rPr>
                <w:rFonts w:ascii="Times New Roman" w:eastAsia="Times New Roman" w:hAnsi="Times New Roman" w:cs="Times New Roman"/>
                <w:color w:val="000000"/>
                <w:sz w:val="24"/>
                <w:szCs w:val="24"/>
                <w:lang w:eastAsia="lt-LT"/>
              </w:rPr>
              <w:t>Monospektaklis</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14:paraId="20F7C784" w14:textId="77777777" w:rsidR="00BC63AE" w:rsidRPr="004C0C77" w:rsidRDefault="00BC63AE" w:rsidP="00007C85">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Birželio 14 d.</w:t>
            </w:r>
          </w:p>
          <w:p w14:paraId="5CADCE25" w14:textId="77777777" w:rsidR="00BC63AE" w:rsidRPr="004C0C77" w:rsidRDefault="00BC63AE" w:rsidP="00007C85">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Rugpjūčio 23 d.</w:t>
            </w:r>
          </w:p>
          <w:p w14:paraId="12CA4E51" w14:textId="77777777" w:rsidR="00BC63AE" w:rsidRPr="004C0C77" w:rsidRDefault="00BC63AE" w:rsidP="00007C85">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Rugsėjo 21, 22 d.d.</w:t>
            </w:r>
          </w:p>
          <w:p w14:paraId="762B29FA" w14:textId="77777777" w:rsidR="00BC63AE" w:rsidRPr="004C0C77" w:rsidRDefault="00BC63AE" w:rsidP="00007C85">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Spalio 10 d.</w:t>
            </w:r>
          </w:p>
        </w:tc>
        <w:tc>
          <w:tcPr>
            <w:tcW w:w="1663" w:type="pct"/>
            <w:tcBorders>
              <w:top w:val="single" w:sz="6" w:space="0" w:color="auto"/>
              <w:left w:val="single" w:sz="6" w:space="0" w:color="auto"/>
              <w:bottom w:val="single" w:sz="6" w:space="0" w:color="auto"/>
              <w:right w:val="single" w:sz="6" w:space="0" w:color="auto"/>
            </w:tcBorders>
            <w:shd w:val="clear" w:color="auto" w:fill="FFFFFF"/>
            <w:hideMark/>
          </w:tcPr>
          <w:p w14:paraId="70F650A2"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b/>
                <w:color w:val="000000"/>
                <w:sz w:val="24"/>
                <w:szCs w:val="24"/>
                <w:lang w:eastAsia="lt-LT"/>
              </w:rPr>
            </w:pPr>
            <w:r w:rsidRPr="004C0C77">
              <w:rPr>
                <w:rFonts w:ascii="Times New Roman" w:eastAsia="Times New Roman" w:hAnsi="Times New Roman" w:cs="Times New Roman"/>
                <w:color w:val="000000"/>
                <w:sz w:val="24"/>
                <w:szCs w:val="24"/>
                <w:lang w:eastAsia="lt-LT"/>
              </w:rPr>
              <w:t>Režisierius S. Paciukas, aktorius V. Paldauskas, garsistas V. Bartuška.</w:t>
            </w:r>
          </w:p>
        </w:tc>
      </w:tr>
      <w:tr w:rsidR="00BC63AE" w:rsidRPr="004C0C77" w14:paraId="71A0E4D6" w14:textId="77777777" w:rsidTr="00007C85">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hideMark/>
          </w:tcPr>
          <w:p w14:paraId="35E13C27"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6.</w:t>
            </w:r>
          </w:p>
        </w:tc>
        <w:tc>
          <w:tcPr>
            <w:tcW w:w="1239" w:type="pct"/>
            <w:tcBorders>
              <w:top w:val="single" w:sz="6" w:space="0" w:color="auto"/>
              <w:left w:val="single" w:sz="6" w:space="0" w:color="auto"/>
              <w:bottom w:val="single" w:sz="6" w:space="0" w:color="auto"/>
              <w:right w:val="single" w:sz="6" w:space="0" w:color="auto"/>
            </w:tcBorders>
            <w:shd w:val="clear" w:color="auto" w:fill="FFFFFF"/>
            <w:hideMark/>
          </w:tcPr>
          <w:p w14:paraId="1CCD62A9"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b/>
                <w:color w:val="000000"/>
                <w:sz w:val="24"/>
                <w:szCs w:val="24"/>
                <w:lang w:eastAsia="lt-LT"/>
              </w:rPr>
            </w:pPr>
            <w:r w:rsidRPr="004C0C77">
              <w:rPr>
                <w:rFonts w:ascii="Times New Roman" w:eastAsia="Times New Roman" w:hAnsi="Times New Roman" w:cs="Times New Roman"/>
                <w:color w:val="000000"/>
                <w:sz w:val="24"/>
                <w:szCs w:val="24"/>
                <w:lang w:eastAsia="lt-LT"/>
              </w:rPr>
              <w:t>Pagal DarioFo „Laisva santuoka“</w:t>
            </w:r>
          </w:p>
        </w:tc>
        <w:tc>
          <w:tcPr>
            <w:tcW w:w="664" w:type="pct"/>
            <w:tcBorders>
              <w:top w:val="single" w:sz="6" w:space="0" w:color="auto"/>
              <w:left w:val="single" w:sz="6" w:space="0" w:color="auto"/>
              <w:bottom w:val="single" w:sz="6" w:space="0" w:color="auto"/>
              <w:right w:val="single" w:sz="6" w:space="0" w:color="auto"/>
            </w:tcBorders>
            <w:shd w:val="clear" w:color="auto" w:fill="FFFFFF"/>
            <w:hideMark/>
          </w:tcPr>
          <w:p w14:paraId="0E4EB39B"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b/>
                <w:color w:val="000000"/>
                <w:sz w:val="24"/>
                <w:szCs w:val="24"/>
                <w:lang w:eastAsia="lt-LT"/>
              </w:rPr>
            </w:pPr>
            <w:r w:rsidRPr="004C0C77">
              <w:rPr>
                <w:rFonts w:ascii="Times New Roman" w:eastAsia="Times New Roman" w:hAnsi="Times New Roman" w:cs="Times New Roman"/>
                <w:color w:val="000000"/>
                <w:sz w:val="24"/>
                <w:szCs w:val="24"/>
                <w:lang w:eastAsia="lt-LT"/>
              </w:rPr>
              <w:t xml:space="preserve">Spektaklis </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14:paraId="7C4CFC59" w14:textId="77777777" w:rsidR="00BC63AE" w:rsidRPr="004C0C77" w:rsidRDefault="00BC63AE" w:rsidP="00007C85">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Sausio 26, 27 d.d.</w:t>
            </w:r>
          </w:p>
          <w:p w14:paraId="3079E7A1" w14:textId="77777777" w:rsidR="00BC63AE" w:rsidRPr="004C0C77" w:rsidRDefault="00BC63AE" w:rsidP="00007C85">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Vasario 11 d.</w:t>
            </w:r>
          </w:p>
          <w:p w14:paraId="4FB7EAB9" w14:textId="77777777" w:rsidR="00BC63AE" w:rsidRPr="004C0C77" w:rsidRDefault="00BC63AE" w:rsidP="00007C85">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Spalio 05, 12, 17 d.d.</w:t>
            </w:r>
          </w:p>
          <w:p w14:paraId="5DB48FE0" w14:textId="77777777" w:rsidR="00BC63AE" w:rsidRPr="004C0C77" w:rsidRDefault="00BC63AE" w:rsidP="00007C85">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Lapkričio 10, 21, 22 d.d.</w:t>
            </w:r>
          </w:p>
        </w:tc>
        <w:tc>
          <w:tcPr>
            <w:tcW w:w="1663" w:type="pct"/>
            <w:tcBorders>
              <w:top w:val="single" w:sz="6" w:space="0" w:color="auto"/>
              <w:left w:val="single" w:sz="6" w:space="0" w:color="auto"/>
              <w:bottom w:val="single" w:sz="6" w:space="0" w:color="auto"/>
              <w:right w:val="single" w:sz="6" w:space="0" w:color="auto"/>
            </w:tcBorders>
            <w:shd w:val="clear" w:color="auto" w:fill="FFFFFF"/>
            <w:hideMark/>
          </w:tcPr>
          <w:p w14:paraId="730067F4"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b/>
                <w:color w:val="000000"/>
                <w:sz w:val="24"/>
                <w:szCs w:val="24"/>
                <w:lang w:eastAsia="lt-LT"/>
              </w:rPr>
            </w:pPr>
            <w:r w:rsidRPr="004C0C77">
              <w:rPr>
                <w:rFonts w:ascii="Times New Roman" w:eastAsia="Times New Roman" w:hAnsi="Times New Roman" w:cs="Times New Roman"/>
                <w:color w:val="000000"/>
                <w:sz w:val="24"/>
                <w:szCs w:val="24"/>
                <w:lang w:eastAsia="lt-LT"/>
              </w:rPr>
              <w:t>Režisierius S. Paciukas, aktoriai: A. Rimkevičiūtė – Mockienė, V. Paldauskas, garsistas V. Bartuška.</w:t>
            </w:r>
          </w:p>
        </w:tc>
      </w:tr>
      <w:tr w:rsidR="00BC63AE" w:rsidRPr="004C0C77" w14:paraId="3E548170" w14:textId="77777777" w:rsidTr="00007C85">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hideMark/>
          </w:tcPr>
          <w:p w14:paraId="4477E6D8"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7.</w:t>
            </w:r>
          </w:p>
        </w:tc>
        <w:tc>
          <w:tcPr>
            <w:tcW w:w="1239" w:type="pct"/>
            <w:tcBorders>
              <w:top w:val="single" w:sz="6" w:space="0" w:color="auto"/>
              <w:left w:val="single" w:sz="6" w:space="0" w:color="auto"/>
              <w:bottom w:val="single" w:sz="6" w:space="0" w:color="auto"/>
              <w:right w:val="single" w:sz="6" w:space="0" w:color="auto"/>
            </w:tcBorders>
            <w:shd w:val="clear" w:color="auto" w:fill="FFFFFF"/>
            <w:hideMark/>
          </w:tcPr>
          <w:p w14:paraId="46DFC51C"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Pagal H. K. Anderseno pasaką „Sniego karalienė“</w:t>
            </w:r>
          </w:p>
        </w:tc>
        <w:tc>
          <w:tcPr>
            <w:tcW w:w="664" w:type="pct"/>
            <w:tcBorders>
              <w:top w:val="single" w:sz="6" w:space="0" w:color="auto"/>
              <w:left w:val="single" w:sz="6" w:space="0" w:color="auto"/>
              <w:bottom w:val="single" w:sz="6" w:space="0" w:color="auto"/>
              <w:right w:val="single" w:sz="6" w:space="0" w:color="auto"/>
            </w:tcBorders>
            <w:shd w:val="clear" w:color="auto" w:fill="FFFFFF"/>
            <w:hideMark/>
          </w:tcPr>
          <w:p w14:paraId="11999872"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Spektaklis vaikams</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14:paraId="4C79F5A6" w14:textId="77777777" w:rsidR="00BC63AE" w:rsidRPr="004C0C77" w:rsidRDefault="00BC63AE" w:rsidP="00007C85">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Sausio 27 d.</w:t>
            </w:r>
          </w:p>
          <w:p w14:paraId="7DD1CFE5" w14:textId="77777777" w:rsidR="00BC63AE" w:rsidRPr="004C0C77" w:rsidRDefault="00BC63AE" w:rsidP="00007C85">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Kovo 20 d.</w:t>
            </w:r>
          </w:p>
          <w:p w14:paraId="75218849" w14:textId="77777777" w:rsidR="00BC63AE" w:rsidRPr="004C0C77" w:rsidRDefault="00BC63AE" w:rsidP="00007C85">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Gegužės 9, 15 d.d.</w:t>
            </w:r>
          </w:p>
          <w:p w14:paraId="227661B7" w14:textId="77777777" w:rsidR="00BC63AE" w:rsidRPr="004C0C77" w:rsidRDefault="00BC63AE" w:rsidP="00007C85">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Birželio 1 d.</w:t>
            </w:r>
          </w:p>
          <w:p w14:paraId="328F7370" w14:textId="77777777" w:rsidR="00BC63AE" w:rsidRPr="004C0C77" w:rsidRDefault="00BC63AE" w:rsidP="00007C85">
            <w:pPr>
              <w:widowControl w:val="0"/>
              <w:shd w:val="clear" w:color="auto" w:fill="FFFFFF"/>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Rugsėjo 1 d.</w:t>
            </w:r>
          </w:p>
        </w:tc>
        <w:tc>
          <w:tcPr>
            <w:tcW w:w="1663" w:type="pct"/>
            <w:tcBorders>
              <w:top w:val="single" w:sz="6" w:space="0" w:color="auto"/>
              <w:left w:val="single" w:sz="6" w:space="0" w:color="auto"/>
              <w:bottom w:val="single" w:sz="6" w:space="0" w:color="auto"/>
              <w:right w:val="single" w:sz="6" w:space="0" w:color="auto"/>
            </w:tcBorders>
            <w:shd w:val="clear" w:color="auto" w:fill="FFFFFF"/>
            <w:hideMark/>
          </w:tcPr>
          <w:p w14:paraId="444C4DE1"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Režisierius S. Paciukas, Aktoriai: A. Rimkevičiūtė Mockienė, V. Bartuška, garsistas R. Kiniulytė</w:t>
            </w:r>
          </w:p>
        </w:tc>
      </w:tr>
      <w:tr w:rsidR="00BC63AE" w:rsidRPr="004C0C77" w14:paraId="163A11A4" w14:textId="77777777" w:rsidTr="00007C85">
        <w:trPr>
          <w:cantSplit/>
          <w:trHeight w:val="23"/>
        </w:trPr>
        <w:tc>
          <w:tcPr>
            <w:tcW w:w="226" w:type="pct"/>
            <w:tcBorders>
              <w:top w:val="single" w:sz="6" w:space="0" w:color="auto"/>
              <w:left w:val="single" w:sz="6" w:space="0" w:color="auto"/>
              <w:bottom w:val="single" w:sz="6" w:space="0" w:color="auto"/>
              <w:right w:val="single" w:sz="6" w:space="0" w:color="auto"/>
            </w:tcBorders>
            <w:shd w:val="clear" w:color="auto" w:fill="FFFFFF"/>
            <w:hideMark/>
          </w:tcPr>
          <w:p w14:paraId="4AF67137"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lastRenderedPageBreak/>
              <w:t>8.</w:t>
            </w:r>
          </w:p>
        </w:tc>
        <w:tc>
          <w:tcPr>
            <w:tcW w:w="1239" w:type="pct"/>
            <w:tcBorders>
              <w:top w:val="single" w:sz="6" w:space="0" w:color="auto"/>
              <w:left w:val="single" w:sz="6" w:space="0" w:color="auto"/>
              <w:bottom w:val="single" w:sz="6" w:space="0" w:color="auto"/>
              <w:right w:val="single" w:sz="6" w:space="0" w:color="auto"/>
            </w:tcBorders>
            <w:shd w:val="clear" w:color="auto" w:fill="FFFFFF"/>
            <w:hideMark/>
          </w:tcPr>
          <w:p w14:paraId="6B62286A"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Kinų liaudies mito motyvais ‚Beždžionių karalius kitaip“</w:t>
            </w:r>
          </w:p>
        </w:tc>
        <w:tc>
          <w:tcPr>
            <w:tcW w:w="664" w:type="pct"/>
            <w:tcBorders>
              <w:top w:val="single" w:sz="6" w:space="0" w:color="auto"/>
              <w:left w:val="single" w:sz="6" w:space="0" w:color="auto"/>
              <w:bottom w:val="single" w:sz="6" w:space="0" w:color="auto"/>
              <w:right w:val="single" w:sz="6" w:space="0" w:color="auto"/>
            </w:tcBorders>
            <w:shd w:val="clear" w:color="auto" w:fill="FFFFFF"/>
            <w:hideMark/>
          </w:tcPr>
          <w:p w14:paraId="2FB557C1"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Spektaklis vaikams</w:t>
            </w:r>
          </w:p>
        </w:tc>
        <w:tc>
          <w:tcPr>
            <w:tcW w:w="1208" w:type="pct"/>
            <w:tcBorders>
              <w:top w:val="single" w:sz="6" w:space="0" w:color="auto"/>
              <w:left w:val="single" w:sz="6" w:space="0" w:color="auto"/>
              <w:bottom w:val="single" w:sz="6" w:space="0" w:color="auto"/>
              <w:right w:val="single" w:sz="6" w:space="0" w:color="auto"/>
            </w:tcBorders>
            <w:shd w:val="clear" w:color="auto" w:fill="FFFFFF"/>
          </w:tcPr>
          <w:p w14:paraId="5AF45AA8"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Balandžio 09, 10 d. d.</w:t>
            </w:r>
          </w:p>
        </w:tc>
        <w:tc>
          <w:tcPr>
            <w:tcW w:w="1663" w:type="pct"/>
            <w:tcBorders>
              <w:top w:val="single" w:sz="6" w:space="0" w:color="auto"/>
              <w:left w:val="single" w:sz="6" w:space="0" w:color="auto"/>
              <w:bottom w:val="single" w:sz="6" w:space="0" w:color="auto"/>
              <w:right w:val="single" w:sz="6" w:space="0" w:color="auto"/>
            </w:tcBorders>
            <w:shd w:val="clear" w:color="auto" w:fill="FFFFFF"/>
            <w:hideMark/>
          </w:tcPr>
          <w:p w14:paraId="6B46CD2C"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Režisierius S. Paciukas, aktoriai: A. Rimkevičiūtė - Mockienė, V. Paldauskas, V. Bartuška, garsistas R. Kiniulytė</w:t>
            </w:r>
          </w:p>
        </w:tc>
      </w:tr>
    </w:tbl>
    <w:p w14:paraId="4CC36F68" w14:textId="77777777" w:rsidR="00BC63AE" w:rsidRPr="004C0C77" w:rsidRDefault="00BC63AE" w:rsidP="00BC63AE">
      <w:pPr>
        <w:suppressAutoHyphens/>
        <w:ind w:firstLine="851"/>
        <w:jc w:val="both"/>
        <w:rPr>
          <w:rFonts w:ascii="Times New Roman" w:hAnsi="Times New Roman" w:cs="Times New Roman"/>
          <w:color w:val="000000"/>
          <w:sz w:val="24"/>
          <w:szCs w:val="24"/>
        </w:rPr>
      </w:pPr>
      <w:r w:rsidRPr="004C0C77">
        <w:rPr>
          <w:rFonts w:ascii="Times New Roman" w:hAnsi="Times New Roman" w:cs="Times New Roman"/>
          <w:color w:val="000000"/>
          <w:sz w:val="24"/>
          <w:szCs w:val="24"/>
        </w:rPr>
        <w:t>Teatras parodė 59 spektaklius. Teatre parodyta 29 spektakliai. Šilutės mieste ir rajone parodyti 18 spektaklių. Kituose rajonuose parodyta 12 spektaklių. Gastrolės vyko Šilalės, Pagėgių, Klaipėdos, Ukmergės, Kelmės, Mažeikių rajonuose.</w:t>
      </w:r>
    </w:p>
    <w:p w14:paraId="0095D6C8" w14:textId="77777777" w:rsidR="00BC63AE" w:rsidRPr="004C0C77" w:rsidRDefault="00BC63AE" w:rsidP="00BC63A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hAnsi="Times New Roman" w:cs="Times New Roman"/>
          <w:b/>
          <w:color w:val="000000"/>
          <w:sz w:val="24"/>
          <w:szCs w:val="24"/>
        </w:rPr>
        <w:tab/>
        <w:t>TEATRO EDUKACINĖ VEIKLA.</w:t>
      </w:r>
      <w:r w:rsidRPr="004C0C77">
        <w:rPr>
          <w:rFonts w:ascii="Times New Roman" w:eastAsia="Times New Roman" w:hAnsi="Times New Roman" w:cs="Times New Roman"/>
          <w:bCs/>
          <w:color w:val="000000"/>
          <w:sz w:val="24"/>
          <w:szCs w:val="24"/>
          <w:lang w:eastAsia="ar-SA"/>
        </w:rPr>
        <w:t xml:space="preserve"> 2018 m. buvo suplanuotos ir parodyta 12 edukacinių programų. </w:t>
      </w:r>
    </w:p>
    <w:p w14:paraId="0F5D5CA6" w14:textId="36DF2B45" w:rsidR="00BC63AE" w:rsidRPr="004C0C77" w:rsidRDefault="00BC63AE" w:rsidP="00BC63AE">
      <w:pPr>
        <w:suppressAutoHyphens/>
        <w:ind w:firstLine="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Cs/>
          <w:color w:val="000000"/>
          <w:sz w:val="24"/>
          <w:szCs w:val="24"/>
          <w:lang w:eastAsia="ar-SA"/>
        </w:rPr>
        <w:t xml:space="preserve">             Už 2018 m. NVŠ programos įgyvendinimą ir kūrybinį darbą atsako teatro aktorius „Jaunimo studija“ vadovas V. Paldauskas. Vadovo asistentai – teatro aktoriai  V. Bartuška ir  A. Rimkevičiūtė – Mockienė, veiklą administruoja įstaigos vadovas. Suformuota 14-18 m. Šilutės miesto ir rajono jaunuolių grupė „Jaunimo studija“, kurioje iš viso užsiėmimus lankė 11 jaunuolių. Užsiėmimai vyko nuo 2018 m. k</w:t>
      </w:r>
      <w:r w:rsidR="00B7450E">
        <w:rPr>
          <w:rFonts w:ascii="Times New Roman" w:eastAsia="Times New Roman" w:hAnsi="Times New Roman" w:cs="Times New Roman"/>
          <w:bCs/>
          <w:color w:val="000000"/>
          <w:sz w:val="24"/>
          <w:szCs w:val="24"/>
          <w:lang w:eastAsia="ar-SA"/>
        </w:rPr>
        <w:t>o</w:t>
      </w:r>
      <w:r w:rsidRPr="004C0C77">
        <w:rPr>
          <w:rFonts w:ascii="Times New Roman" w:eastAsia="Times New Roman" w:hAnsi="Times New Roman" w:cs="Times New Roman"/>
          <w:bCs/>
          <w:color w:val="000000"/>
          <w:sz w:val="24"/>
          <w:szCs w:val="24"/>
          <w:lang w:eastAsia="ar-SA"/>
        </w:rPr>
        <w:t>vo 15 d. iki 2018 m. gruodžio 15 d. Įsisavinta 1010 Eur Es lėšų.</w:t>
      </w:r>
    </w:p>
    <w:p w14:paraId="0BB8034F" w14:textId="77777777" w:rsidR="00BC63AE" w:rsidRPr="004C0C77" w:rsidRDefault="00BC63AE" w:rsidP="00BC63AE">
      <w:pPr>
        <w:widowControl w:val="0"/>
        <w:shd w:val="clear" w:color="auto" w:fill="FFFFFF"/>
        <w:tabs>
          <w:tab w:val="left" w:leader="underscore" w:pos="3960"/>
        </w:tabs>
        <w:ind w:firstLine="851"/>
        <w:rPr>
          <w:rFonts w:ascii="Times New Roman" w:eastAsia="Times New Roman" w:hAnsi="Times New Roman" w:cs="Times New Roman"/>
          <w:b/>
          <w:color w:val="000000"/>
          <w:sz w:val="24"/>
          <w:szCs w:val="24"/>
          <w:lang w:eastAsia="lt-LT"/>
        </w:rPr>
      </w:pPr>
      <w:r w:rsidRPr="004C0C77">
        <w:rPr>
          <w:rFonts w:ascii="Times New Roman" w:hAnsi="Times New Roman" w:cs="Times New Roman"/>
          <w:color w:val="000000"/>
          <w:sz w:val="24"/>
          <w:szCs w:val="24"/>
        </w:rPr>
        <w:t xml:space="preserve"> </w:t>
      </w:r>
      <w:r w:rsidRPr="004C0C77">
        <w:rPr>
          <w:rFonts w:ascii="Times New Roman" w:eastAsia="Times New Roman" w:hAnsi="Times New Roman" w:cs="Times New Roman"/>
          <w:b/>
          <w:color w:val="000000"/>
          <w:sz w:val="24"/>
          <w:szCs w:val="24"/>
          <w:lang w:eastAsia="lt-LT"/>
        </w:rPr>
        <w:t>EDUKACIJA</w:t>
      </w:r>
      <w:r w:rsidRPr="004C0C77">
        <w:rPr>
          <w:rFonts w:ascii="Times New Roman" w:hAnsi="Times New Roman" w:cs="Times New Roman"/>
          <w:color w:val="000000"/>
          <w:sz w:val="24"/>
          <w:szCs w:val="24"/>
        </w:rPr>
        <w:t xml:space="preserve"> (2 lentelė)</w:t>
      </w:r>
    </w:p>
    <w:tbl>
      <w:tblPr>
        <w:tblW w:w="5000" w:type="pct"/>
        <w:tblCellMar>
          <w:left w:w="40" w:type="dxa"/>
          <w:right w:w="40" w:type="dxa"/>
        </w:tblCellMar>
        <w:tblLook w:val="04A0" w:firstRow="1" w:lastRow="0" w:firstColumn="1" w:lastColumn="0" w:noHBand="0" w:noVBand="1"/>
      </w:tblPr>
      <w:tblGrid>
        <w:gridCol w:w="420"/>
        <w:gridCol w:w="1407"/>
        <w:gridCol w:w="3020"/>
        <w:gridCol w:w="1080"/>
        <w:gridCol w:w="1995"/>
        <w:gridCol w:w="1701"/>
      </w:tblGrid>
      <w:tr w:rsidR="00BC63AE" w:rsidRPr="004C0C77" w14:paraId="4CC91D1F" w14:textId="77777777" w:rsidTr="00007C85">
        <w:trPr>
          <w:cantSplit/>
          <w:trHeight w:val="381"/>
        </w:trPr>
        <w:tc>
          <w:tcPr>
            <w:tcW w:w="221"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2D6392C1" w14:textId="77777777" w:rsidR="00BC63AE" w:rsidRPr="004C0C77" w:rsidRDefault="00BC63AE" w:rsidP="00007C85">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Eil. Nr.</w:t>
            </w:r>
          </w:p>
        </w:tc>
        <w:tc>
          <w:tcPr>
            <w:tcW w:w="746"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6001B5EA" w14:textId="77777777" w:rsidR="00BC63AE" w:rsidRPr="004C0C77" w:rsidRDefault="00BC63AE" w:rsidP="00007C85">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Pavadinimas</w:t>
            </w:r>
          </w:p>
        </w:tc>
        <w:tc>
          <w:tcPr>
            <w:tcW w:w="1578"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3CACB241" w14:textId="77777777" w:rsidR="00BC63AE" w:rsidRPr="004C0C77" w:rsidRDefault="00BC63AE" w:rsidP="00007C85">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Trumpas aprašymas</w:t>
            </w:r>
          </w:p>
        </w:tc>
        <w:tc>
          <w:tcPr>
            <w:tcW w:w="1562" w:type="pct"/>
            <w:gridSpan w:val="2"/>
            <w:tcBorders>
              <w:top w:val="single" w:sz="6" w:space="0" w:color="auto"/>
              <w:left w:val="single" w:sz="6" w:space="0" w:color="auto"/>
              <w:bottom w:val="single" w:sz="4" w:space="0" w:color="auto"/>
              <w:right w:val="single" w:sz="6" w:space="0" w:color="auto"/>
            </w:tcBorders>
            <w:shd w:val="clear" w:color="auto" w:fill="FFFFFF"/>
            <w:vAlign w:val="center"/>
            <w:hideMark/>
          </w:tcPr>
          <w:p w14:paraId="483F3A7C" w14:textId="77777777" w:rsidR="00BC63AE" w:rsidRPr="004C0C77" w:rsidRDefault="00BC63AE" w:rsidP="00007C85">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Vykdymo terminas, vieta</w:t>
            </w:r>
          </w:p>
        </w:tc>
        <w:tc>
          <w:tcPr>
            <w:tcW w:w="892" w:type="pct"/>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3CB37CD7" w14:textId="77777777" w:rsidR="00BC63AE" w:rsidRPr="004C0C77" w:rsidRDefault="00BC63AE" w:rsidP="00007C85">
            <w:pPr>
              <w:widowControl w:val="0"/>
              <w:shd w:val="clear" w:color="auto" w:fill="FFFFFF"/>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Vykdytojai</w:t>
            </w:r>
          </w:p>
        </w:tc>
      </w:tr>
      <w:tr w:rsidR="00BC63AE" w:rsidRPr="004C0C77" w14:paraId="3B4D324E" w14:textId="77777777" w:rsidTr="00007C85">
        <w:trPr>
          <w:cantSplit/>
          <w:trHeight w:val="263"/>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A6F0002" w14:textId="77777777" w:rsidR="00BC63AE" w:rsidRPr="004C0C77" w:rsidRDefault="00BC63AE" w:rsidP="00007C85">
            <w:pPr>
              <w:ind w:firstLine="0"/>
              <w:rPr>
                <w:rFonts w:ascii="Times New Roman" w:eastAsia="Times New Roman" w:hAnsi="Times New Roman" w:cs="Times New Roman"/>
                <w:color w:val="000000"/>
                <w:sz w:val="24"/>
                <w:szCs w:val="24"/>
                <w:lang w:eastAsia="lt-LT"/>
              </w:rPr>
            </w:pPr>
          </w:p>
        </w:tc>
        <w:tc>
          <w:tcPr>
            <w:tcW w:w="746" w:type="pct"/>
            <w:vMerge/>
            <w:tcBorders>
              <w:top w:val="single" w:sz="6" w:space="0" w:color="auto"/>
              <w:left w:val="single" w:sz="6" w:space="0" w:color="auto"/>
              <w:bottom w:val="single" w:sz="6" w:space="0" w:color="auto"/>
              <w:right w:val="single" w:sz="6" w:space="0" w:color="auto"/>
            </w:tcBorders>
            <w:vAlign w:val="center"/>
            <w:hideMark/>
          </w:tcPr>
          <w:p w14:paraId="6F602D15" w14:textId="77777777" w:rsidR="00BC63AE" w:rsidRPr="004C0C77" w:rsidRDefault="00BC63AE" w:rsidP="00007C85">
            <w:pPr>
              <w:ind w:firstLine="0"/>
              <w:rPr>
                <w:rFonts w:ascii="Times New Roman" w:eastAsia="Times New Roman" w:hAnsi="Times New Roman" w:cs="Times New Roman"/>
                <w:color w:val="000000"/>
                <w:sz w:val="24"/>
                <w:szCs w:val="24"/>
                <w:lang w:eastAsia="lt-LT"/>
              </w:rPr>
            </w:pPr>
          </w:p>
        </w:tc>
        <w:tc>
          <w:tcPr>
            <w:tcW w:w="1578" w:type="pct"/>
            <w:vMerge/>
            <w:tcBorders>
              <w:top w:val="single" w:sz="6" w:space="0" w:color="auto"/>
              <w:left w:val="single" w:sz="6" w:space="0" w:color="auto"/>
              <w:bottom w:val="single" w:sz="6" w:space="0" w:color="auto"/>
              <w:right w:val="single" w:sz="6" w:space="0" w:color="auto"/>
            </w:tcBorders>
            <w:vAlign w:val="center"/>
            <w:hideMark/>
          </w:tcPr>
          <w:p w14:paraId="57AE6F18" w14:textId="77777777" w:rsidR="00BC63AE" w:rsidRPr="004C0C77" w:rsidRDefault="00BC63AE" w:rsidP="00007C85">
            <w:pPr>
              <w:ind w:firstLine="0"/>
              <w:rPr>
                <w:rFonts w:ascii="Times New Roman" w:eastAsia="Times New Roman" w:hAnsi="Times New Roman" w:cs="Times New Roman"/>
                <w:color w:val="000000"/>
                <w:sz w:val="24"/>
                <w:szCs w:val="24"/>
                <w:lang w:eastAsia="lt-LT"/>
              </w:rPr>
            </w:pPr>
          </w:p>
        </w:tc>
        <w:tc>
          <w:tcPr>
            <w:tcW w:w="517" w:type="pct"/>
            <w:tcBorders>
              <w:top w:val="single" w:sz="4" w:space="0" w:color="auto"/>
              <w:left w:val="single" w:sz="6" w:space="0" w:color="auto"/>
              <w:bottom w:val="single" w:sz="6" w:space="0" w:color="auto"/>
              <w:right w:val="single" w:sz="4" w:space="0" w:color="auto"/>
            </w:tcBorders>
            <w:shd w:val="clear" w:color="auto" w:fill="FFFFFF"/>
            <w:vAlign w:val="center"/>
          </w:tcPr>
          <w:p w14:paraId="59E8DE48" w14:textId="77777777" w:rsidR="00BC63AE" w:rsidRPr="004C0C77" w:rsidRDefault="00BC63AE" w:rsidP="00007C85">
            <w:pPr>
              <w:widowControl w:val="0"/>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Data</w:t>
            </w:r>
          </w:p>
        </w:tc>
        <w:tc>
          <w:tcPr>
            <w:tcW w:w="1045" w:type="pct"/>
            <w:tcBorders>
              <w:top w:val="single" w:sz="4" w:space="0" w:color="auto"/>
              <w:left w:val="single" w:sz="4" w:space="0" w:color="auto"/>
              <w:bottom w:val="single" w:sz="6" w:space="0" w:color="auto"/>
              <w:right w:val="single" w:sz="6" w:space="0" w:color="auto"/>
            </w:tcBorders>
            <w:shd w:val="clear" w:color="auto" w:fill="FFFFFF"/>
            <w:vAlign w:val="center"/>
            <w:hideMark/>
          </w:tcPr>
          <w:p w14:paraId="55A465F1" w14:textId="77777777" w:rsidR="00BC63AE" w:rsidRPr="004C0C77" w:rsidRDefault="00BC63AE" w:rsidP="00007C85">
            <w:pPr>
              <w:widowControl w:val="0"/>
              <w:spacing w:before="100" w:beforeAutospacing="1" w:after="100" w:afterAutospacing="1"/>
              <w:ind w:firstLine="0"/>
              <w:jc w:val="center"/>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Vieta</w:t>
            </w:r>
          </w:p>
        </w:tc>
        <w:tc>
          <w:tcPr>
            <w:tcW w:w="892" w:type="pct"/>
            <w:vMerge/>
            <w:tcBorders>
              <w:top w:val="single" w:sz="6" w:space="0" w:color="auto"/>
              <w:left w:val="single" w:sz="6" w:space="0" w:color="auto"/>
              <w:bottom w:val="single" w:sz="6" w:space="0" w:color="auto"/>
              <w:right w:val="single" w:sz="6" w:space="0" w:color="auto"/>
            </w:tcBorders>
            <w:vAlign w:val="center"/>
            <w:hideMark/>
          </w:tcPr>
          <w:p w14:paraId="1EE7BD13" w14:textId="77777777" w:rsidR="00BC63AE" w:rsidRPr="004C0C77" w:rsidRDefault="00BC63AE" w:rsidP="00007C85">
            <w:pPr>
              <w:ind w:firstLine="0"/>
              <w:rPr>
                <w:rFonts w:ascii="Times New Roman" w:eastAsia="Times New Roman" w:hAnsi="Times New Roman" w:cs="Times New Roman"/>
                <w:color w:val="000000"/>
                <w:sz w:val="24"/>
                <w:szCs w:val="24"/>
                <w:lang w:eastAsia="lt-LT"/>
              </w:rPr>
            </w:pPr>
          </w:p>
        </w:tc>
      </w:tr>
      <w:tr w:rsidR="00BC63AE" w:rsidRPr="004C0C77" w14:paraId="1A0A1EC7" w14:textId="77777777" w:rsidTr="00007C85">
        <w:trPr>
          <w:cantSplit/>
          <w:trHeight w:val="23"/>
        </w:trPr>
        <w:tc>
          <w:tcPr>
            <w:tcW w:w="221" w:type="pct"/>
            <w:tcBorders>
              <w:top w:val="single" w:sz="6" w:space="0" w:color="auto"/>
              <w:left w:val="single" w:sz="6" w:space="0" w:color="auto"/>
              <w:bottom w:val="single" w:sz="6" w:space="0" w:color="auto"/>
              <w:right w:val="single" w:sz="6" w:space="0" w:color="auto"/>
            </w:tcBorders>
            <w:shd w:val="clear" w:color="auto" w:fill="FFFFFF"/>
            <w:hideMark/>
          </w:tcPr>
          <w:p w14:paraId="1B8FC137"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1.</w:t>
            </w:r>
          </w:p>
        </w:tc>
        <w:tc>
          <w:tcPr>
            <w:tcW w:w="746" w:type="pct"/>
            <w:tcBorders>
              <w:top w:val="single" w:sz="6" w:space="0" w:color="auto"/>
              <w:left w:val="single" w:sz="6" w:space="0" w:color="auto"/>
              <w:bottom w:val="single" w:sz="6" w:space="0" w:color="auto"/>
              <w:right w:val="single" w:sz="6" w:space="0" w:color="auto"/>
            </w:tcBorders>
            <w:shd w:val="clear" w:color="auto" w:fill="FFFFFF"/>
            <w:hideMark/>
          </w:tcPr>
          <w:p w14:paraId="74F41D84"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Pagal H. Zudermano kūrybą edukacinė programa „Namo statymas“</w:t>
            </w:r>
          </w:p>
        </w:tc>
        <w:tc>
          <w:tcPr>
            <w:tcW w:w="1578" w:type="pct"/>
            <w:tcBorders>
              <w:top w:val="single" w:sz="6" w:space="0" w:color="auto"/>
              <w:left w:val="single" w:sz="6" w:space="0" w:color="auto"/>
              <w:bottom w:val="single" w:sz="6" w:space="0" w:color="auto"/>
              <w:right w:val="single" w:sz="6" w:space="0" w:color="auto"/>
            </w:tcBorders>
            <w:shd w:val="clear" w:color="auto" w:fill="FFFFFF"/>
            <w:hideMark/>
          </w:tcPr>
          <w:p w14:paraId="541D362E"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 xml:space="preserve">Skirta 8-12 kl. mokiniams bei suaugusiems. Pristatoma H. Zudermano asmenybė, jo kūryba, bei teatrinėmis priemonėmis atkuriama rašytojo vaizduojamų potvynio krašto suponuotų herojų jausena ir pasaulėžiūra. </w:t>
            </w:r>
          </w:p>
        </w:tc>
        <w:tc>
          <w:tcPr>
            <w:tcW w:w="517" w:type="pct"/>
            <w:tcBorders>
              <w:top w:val="single" w:sz="6" w:space="0" w:color="auto"/>
              <w:left w:val="single" w:sz="6" w:space="0" w:color="auto"/>
              <w:bottom w:val="single" w:sz="6" w:space="0" w:color="auto"/>
              <w:right w:val="single" w:sz="4" w:space="0" w:color="auto"/>
            </w:tcBorders>
            <w:shd w:val="clear" w:color="auto" w:fill="FFFFFF"/>
          </w:tcPr>
          <w:p w14:paraId="7FB46BD5" w14:textId="77777777" w:rsidR="00BC63AE" w:rsidRPr="004C0C77" w:rsidRDefault="00BC63AE" w:rsidP="00007C85">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Kovo 12, 13, 16, 28 d.d.</w:t>
            </w:r>
          </w:p>
          <w:p w14:paraId="4799C483" w14:textId="77777777" w:rsidR="00BC63AE" w:rsidRPr="004C0C77" w:rsidRDefault="00BC63AE" w:rsidP="00007C85">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Balandžio 20 d.</w:t>
            </w:r>
          </w:p>
          <w:p w14:paraId="7114B26C" w14:textId="77777777" w:rsidR="00BC63AE" w:rsidRPr="004C0C77" w:rsidRDefault="00BC63AE" w:rsidP="00007C85">
            <w:pPr>
              <w:widowControl w:val="0"/>
              <w:shd w:val="clear" w:color="auto" w:fill="FFFFFF"/>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Rugsėjo 14 d.</w:t>
            </w:r>
          </w:p>
          <w:p w14:paraId="420DDB76" w14:textId="77777777" w:rsidR="00BC63AE" w:rsidRPr="004C0C77" w:rsidRDefault="00BC63AE" w:rsidP="00007C85">
            <w:pPr>
              <w:widowControl w:val="0"/>
              <w:shd w:val="clear" w:color="auto" w:fill="FFFFFF"/>
              <w:ind w:firstLine="0"/>
              <w:rPr>
                <w:rFonts w:ascii="Times New Roman" w:eastAsia="Times New Roman" w:hAnsi="Times New Roman" w:cs="Times New Roman"/>
                <w:sz w:val="24"/>
                <w:szCs w:val="24"/>
                <w:lang w:eastAsia="lt-LT"/>
              </w:rPr>
            </w:pPr>
          </w:p>
          <w:p w14:paraId="28A90C05" w14:textId="77777777" w:rsidR="00BC63AE" w:rsidRPr="004C0C77" w:rsidRDefault="00BC63AE" w:rsidP="00007C85">
            <w:pPr>
              <w:widowControl w:val="0"/>
              <w:shd w:val="clear" w:color="auto" w:fill="FFFFFF"/>
              <w:ind w:firstLine="0"/>
              <w:rPr>
                <w:rFonts w:ascii="Times New Roman" w:eastAsia="Times New Roman" w:hAnsi="Times New Roman" w:cs="Times New Roman"/>
                <w:sz w:val="24"/>
                <w:szCs w:val="24"/>
                <w:lang w:eastAsia="lt-LT"/>
              </w:rPr>
            </w:pPr>
          </w:p>
        </w:tc>
        <w:tc>
          <w:tcPr>
            <w:tcW w:w="1045" w:type="pct"/>
            <w:tcBorders>
              <w:top w:val="single" w:sz="6" w:space="0" w:color="auto"/>
              <w:left w:val="single" w:sz="4" w:space="0" w:color="auto"/>
              <w:bottom w:val="single" w:sz="6" w:space="0" w:color="auto"/>
              <w:right w:val="single" w:sz="6" w:space="0" w:color="auto"/>
            </w:tcBorders>
            <w:shd w:val="clear" w:color="auto" w:fill="FFFFFF"/>
            <w:hideMark/>
          </w:tcPr>
          <w:p w14:paraId="783EE099"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Martyno Jankaus pagrindinė mokykla, Macikų globos namai, Šilutės senelių namai, Eldoradas senjorų namai, Šilutės raj. Usėnų bendruomėne, Šilutės raj. Saugų bendruomenė.</w:t>
            </w:r>
          </w:p>
          <w:p w14:paraId="1F3B440C"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sz w:val="24"/>
                <w:szCs w:val="24"/>
                <w:lang w:eastAsia="lt-LT"/>
              </w:rPr>
            </w:pPr>
          </w:p>
        </w:tc>
        <w:tc>
          <w:tcPr>
            <w:tcW w:w="892" w:type="pct"/>
            <w:tcBorders>
              <w:top w:val="single" w:sz="6" w:space="0" w:color="auto"/>
              <w:left w:val="single" w:sz="6" w:space="0" w:color="auto"/>
              <w:bottom w:val="single" w:sz="6" w:space="0" w:color="auto"/>
              <w:right w:val="single" w:sz="6" w:space="0" w:color="auto"/>
            </w:tcBorders>
            <w:shd w:val="clear" w:color="auto" w:fill="FFFFFF"/>
            <w:hideMark/>
          </w:tcPr>
          <w:p w14:paraId="3FAE3A94"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Aktoriai: V. Bartuška, A.Rimkevičiūtė – Mockienė, garsistas V. Paldauskas.</w:t>
            </w:r>
          </w:p>
        </w:tc>
      </w:tr>
      <w:tr w:rsidR="00BC63AE" w:rsidRPr="004C0C77" w14:paraId="4C8FCDDB" w14:textId="77777777" w:rsidTr="00007C85">
        <w:trPr>
          <w:cantSplit/>
          <w:trHeight w:val="23"/>
        </w:trPr>
        <w:tc>
          <w:tcPr>
            <w:tcW w:w="221" w:type="pct"/>
            <w:tcBorders>
              <w:top w:val="single" w:sz="6" w:space="0" w:color="auto"/>
              <w:left w:val="single" w:sz="6" w:space="0" w:color="auto"/>
              <w:bottom w:val="single" w:sz="6" w:space="0" w:color="auto"/>
              <w:right w:val="single" w:sz="6" w:space="0" w:color="auto"/>
            </w:tcBorders>
            <w:shd w:val="clear" w:color="auto" w:fill="FFFFFF"/>
            <w:hideMark/>
          </w:tcPr>
          <w:p w14:paraId="114B780F"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2.</w:t>
            </w:r>
          </w:p>
        </w:tc>
        <w:tc>
          <w:tcPr>
            <w:tcW w:w="746" w:type="pct"/>
            <w:tcBorders>
              <w:top w:val="single" w:sz="6" w:space="0" w:color="auto"/>
              <w:left w:val="single" w:sz="6" w:space="0" w:color="auto"/>
              <w:bottom w:val="single" w:sz="6" w:space="0" w:color="auto"/>
              <w:right w:val="single" w:sz="6" w:space="0" w:color="auto"/>
            </w:tcBorders>
            <w:shd w:val="clear" w:color="auto" w:fill="FFFFFF"/>
            <w:hideMark/>
          </w:tcPr>
          <w:p w14:paraId="1749A108"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Pagal V. Mačernio prozą „Švytis“</w:t>
            </w:r>
          </w:p>
        </w:tc>
        <w:tc>
          <w:tcPr>
            <w:tcW w:w="1578" w:type="pct"/>
            <w:tcBorders>
              <w:top w:val="single" w:sz="4" w:space="0" w:color="auto"/>
              <w:left w:val="single" w:sz="6" w:space="0" w:color="auto"/>
              <w:bottom w:val="single" w:sz="6" w:space="0" w:color="auto"/>
              <w:right w:val="single" w:sz="6" w:space="0" w:color="auto"/>
            </w:tcBorders>
            <w:shd w:val="clear" w:color="auto" w:fill="FFFFFF"/>
          </w:tcPr>
          <w:p w14:paraId="7EB3719D"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r w:rsidRPr="004C0C77">
              <w:rPr>
                <w:rFonts w:ascii="Times New Roman" w:eastAsia="Times New Roman" w:hAnsi="Times New Roman" w:cs="Times New Roman"/>
                <w:color w:val="000000"/>
                <w:sz w:val="24"/>
                <w:szCs w:val="24"/>
                <w:lang w:eastAsia="lt-LT"/>
              </w:rPr>
              <w:t>Skirta 9-12 kl. mokiniams bei suaugusiems. Pristatoma V. Mačernio asmenybė. Remiantis proza yra atspindimi autoriaus gilūs jausminiai skauduliai, moralinis kodeksas, vertybinis kontekstas - puikybė, pavydas, siekis vidinės ramybės -  kurie išlieka aktualūs visais laikais.</w:t>
            </w:r>
          </w:p>
          <w:p w14:paraId="451A9FB4" w14:textId="77777777" w:rsidR="00BC63AE" w:rsidRPr="004C0C77" w:rsidRDefault="00BC63AE" w:rsidP="00007C85">
            <w:pPr>
              <w:widowControl w:val="0"/>
              <w:shd w:val="clear" w:color="auto" w:fill="FFFFFF"/>
              <w:spacing w:before="100" w:beforeAutospacing="1" w:after="100" w:afterAutospacing="1"/>
              <w:ind w:firstLine="0"/>
              <w:rPr>
                <w:rFonts w:ascii="Times New Roman" w:eastAsia="Times New Roman" w:hAnsi="Times New Roman" w:cs="Times New Roman"/>
                <w:color w:val="000000"/>
                <w:sz w:val="24"/>
                <w:szCs w:val="24"/>
                <w:lang w:eastAsia="lt-LT"/>
              </w:rPr>
            </w:pPr>
          </w:p>
        </w:tc>
        <w:tc>
          <w:tcPr>
            <w:tcW w:w="0" w:type="auto"/>
            <w:tcBorders>
              <w:top w:val="single" w:sz="4" w:space="0" w:color="auto"/>
              <w:bottom w:val="single" w:sz="4" w:space="0" w:color="auto"/>
              <w:right w:val="single" w:sz="4" w:space="0" w:color="auto"/>
            </w:tcBorders>
          </w:tcPr>
          <w:p w14:paraId="296D860C" w14:textId="77777777" w:rsidR="00BC63AE" w:rsidRPr="004C0C77" w:rsidRDefault="00BC63AE" w:rsidP="00007C85">
            <w:pPr>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Balandžio 12, 19, 23 d.d.</w:t>
            </w:r>
          </w:p>
          <w:p w14:paraId="69BC430A" w14:textId="77777777" w:rsidR="00BC63AE" w:rsidRPr="004C0C77" w:rsidRDefault="00BC63AE" w:rsidP="00007C85">
            <w:pPr>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Rugpjūčio  23 d.</w:t>
            </w:r>
          </w:p>
          <w:p w14:paraId="7664B7D0" w14:textId="77777777" w:rsidR="00BC63AE" w:rsidRPr="004C0C77" w:rsidRDefault="00BC63AE" w:rsidP="00007C85">
            <w:pPr>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Rugsėjo 21 d.</w:t>
            </w:r>
          </w:p>
          <w:p w14:paraId="10EC96F5" w14:textId="77777777" w:rsidR="00BC63AE" w:rsidRPr="004C0C77" w:rsidRDefault="00BC63AE" w:rsidP="00007C85">
            <w:pPr>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Spalio 10 d.</w:t>
            </w:r>
          </w:p>
          <w:p w14:paraId="5F67FA29" w14:textId="77777777" w:rsidR="00BC63AE" w:rsidRPr="004C0C77" w:rsidRDefault="00BC63AE" w:rsidP="00007C85">
            <w:pPr>
              <w:ind w:firstLine="0"/>
              <w:rPr>
                <w:rFonts w:ascii="Times New Roman" w:eastAsia="Times New Roman" w:hAnsi="Times New Roman" w:cs="Times New Roman"/>
                <w:szCs w:val="20"/>
                <w:lang w:eastAsia="lt-LT"/>
              </w:rPr>
            </w:pPr>
          </w:p>
        </w:tc>
        <w:tc>
          <w:tcPr>
            <w:tcW w:w="1045" w:type="pct"/>
            <w:tcBorders>
              <w:top w:val="single" w:sz="4" w:space="0" w:color="auto"/>
              <w:left w:val="single" w:sz="4" w:space="0" w:color="auto"/>
              <w:bottom w:val="single" w:sz="4" w:space="0" w:color="auto"/>
              <w:right w:val="single" w:sz="4" w:space="0" w:color="auto"/>
            </w:tcBorders>
            <w:hideMark/>
          </w:tcPr>
          <w:p w14:paraId="32F4E9D6" w14:textId="77777777" w:rsidR="00BC63AE" w:rsidRPr="004C0C77" w:rsidRDefault="00BC63AE" w:rsidP="00007C85">
            <w:pPr>
              <w:ind w:firstLine="0"/>
              <w:rPr>
                <w:rFonts w:ascii="Times New Roman" w:eastAsia="Times New Roman" w:hAnsi="Times New Roman" w:cs="Times New Roman"/>
                <w:sz w:val="24"/>
                <w:szCs w:val="24"/>
                <w:lang w:eastAsia="lt-LT"/>
              </w:rPr>
            </w:pPr>
            <w:r w:rsidRPr="004C0C77">
              <w:rPr>
                <w:rFonts w:ascii="Times New Roman" w:eastAsia="Times New Roman" w:hAnsi="Times New Roman" w:cs="Times New Roman"/>
                <w:sz w:val="24"/>
                <w:szCs w:val="24"/>
                <w:lang w:eastAsia="lt-LT"/>
              </w:rPr>
              <w:t>VšĮ „Gabrielius“ Vyžių km.; Ž. Naumiesčio bendruomeniniai šeimos namai; VšĮ „Taikos kelias“ bendruomenė; Šilutės H. Šojaus muziejus; Sedos V. Mačernio gimnazija.</w:t>
            </w:r>
          </w:p>
        </w:tc>
        <w:tc>
          <w:tcPr>
            <w:tcW w:w="892" w:type="pct"/>
            <w:tcBorders>
              <w:top w:val="single" w:sz="4" w:space="0" w:color="auto"/>
              <w:left w:val="single" w:sz="4" w:space="0" w:color="auto"/>
              <w:bottom w:val="single" w:sz="4" w:space="0" w:color="auto"/>
              <w:right w:val="single" w:sz="4" w:space="0" w:color="auto"/>
            </w:tcBorders>
            <w:hideMark/>
          </w:tcPr>
          <w:p w14:paraId="78BB82A4" w14:textId="77777777" w:rsidR="00BC63AE" w:rsidRPr="004C0C77" w:rsidRDefault="00BC63AE" w:rsidP="00007C85">
            <w:pPr>
              <w:ind w:firstLine="0"/>
              <w:rPr>
                <w:rFonts w:ascii="Times New Roman" w:eastAsia="Times New Roman" w:hAnsi="Times New Roman" w:cs="Times New Roman"/>
                <w:sz w:val="24"/>
                <w:szCs w:val="24"/>
                <w:lang w:eastAsia="lt-LT"/>
              </w:rPr>
            </w:pPr>
            <w:r w:rsidRPr="004C0C77">
              <w:rPr>
                <w:rFonts w:ascii="Times New Roman" w:hAnsi="Times New Roman" w:cs="Times New Roman"/>
                <w:sz w:val="24"/>
                <w:szCs w:val="24"/>
              </w:rPr>
              <w:t>Aktorius V. Paldauskas, programos vedėja A. Rimkevičiūtė- Mockienė, garsistas V. Bartuška</w:t>
            </w:r>
          </w:p>
        </w:tc>
      </w:tr>
    </w:tbl>
    <w:p w14:paraId="43D92333" w14:textId="77777777" w:rsidR="00BC63AE" w:rsidRPr="004C0C77" w:rsidRDefault="00BC63AE" w:rsidP="00BC63AE">
      <w:pPr>
        <w:suppressAutoHyphens/>
        <w:ind w:firstLine="840"/>
        <w:jc w:val="both"/>
        <w:rPr>
          <w:rFonts w:ascii="Times New Roman" w:eastAsia="Times New Roman" w:hAnsi="Times New Roman" w:cs="Times New Roman"/>
          <w:bCs/>
          <w:color w:val="000000"/>
          <w:sz w:val="24"/>
          <w:szCs w:val="24"/>
          <w:lang w:eastAsia="ar-SA"/>
        </w:rPr>
      </w:pPr>
      <w:r w:rsidRPr="004C0C77">
        <w:rPr>
          <w:rFonts w:ascii="Times New Roman" w:eastAsia="Times New Roman" w:hAnsi="Times New Roman" w:cs="Times New Roman"/>
          <w:b/>
          <w:bCs/>
          <w:color w:val="000000"/>
          <w:sz w:val="24"/>
          <w:szCs w:val="24"/>
          <w:lang w:eastAsia="ar-SA"/>
        </w:rPr>
        <w:t>KITA TEATRO VEIKLA.</w:t>
      </w:r>
      <w:r w:rsidRPr="004C0C77">
        <w:rPr>
          <w:rFonts w:ascii="Times New Roman" w:eastAsia="Times New Roman" w:hAnsi="Times New Roman" w:cs="Times New Roman"/>
          <w:bCs/>
          <w:color w:val="000000"/>
          <w:sz w:val="24"/>
          <w:szCs w:val="24"/>
          <w:lang w:eastAsia="ar-SA"/>
        </w:rPr>
        <w:t xml:space="preserve"> Teatras suteikė 36 nemokamų paslaugų, iš kurių: 17 spektakliai, 5 gatvės vaidinimai, 11 edukacijos/renginiai ir 4 papildomos paslaugos (salės, aparatūros ir transporto suteikimas). Teatras pajamas gavo iš 43 suteiktų paslaugų, iš kurių: 42 spektakliai ( 6725 Eur) ir 1 edukacijos/renginiai (200 Eur). Spektakliuose apsilankė 2241 žiūrovai (parduota bilietų ir pagal sutartis), edukacijose – 564 žiūrovai (pagal sutartis).  </w:t>
      </w:r>
    </w:p>
    <w:p w14:paraId="7C2830CB" w14:textId="77777777" w:rsidR="00BC63AE" w:rsidRPr="004C0C77" w:rsidRDefault="00BC63AE" w:rsidP="00BC63AE">
      <w:pPr>
        <w:suppressAutoHyphens/>
        <w:ind w:firstLine="840"/>
        <w:jc w:val="both"/>
        <w:rPr>
          <w:rFonts w:ascii="Times New Roman" w:eastAsia="Times New Roman" w:hAnsi="Times New Roman" w:cs="Times New Roman"/>
          <w:b/>
          <w:bCs/>
          <w:color w:val="000000"/>
          <w:sz w:val="24"/>
          <w:szCs w:val="24"/>
          <w:lang w:eastAsia="ar-SA"/>
        </w:rPr>
      </w:pPr>
      <w:r w:rsidRPr="004C0C77">
        <w:rPr>
          <w:rFonts w:ascii="Times New Roman" w:eastAsia="Times New Roman" w:hAnsi="Times New Roman" w:cs="Times New Roman"/>
          <w:b/>
          <w:bCs/>
          <w:color w:val="000000"/>
          <w:sz w:val="24"/>
          <w:szCs w:val="24"/>
          <w:lang w:eastAsia="ar-SA"/>
        </w:rPr>
        <w:t xml:space="preserve"> </w:t>
      </w:r>
      <w:r w:rsidRPr="004C0C77">
        <w:rPr>
          <w:rFonts w:ascii="Times New Roman" w:eastAsia="Times New Roman" w:hAnsi="Times New Roman" w:cs="Times New Roman"/>
          <w:b/>
          <w:bCs/>
          <w:sz w:val="24"/>
          <w:szCs w:val="24"/>
          <w:lang w:eastAsia="ar-SA"/>
        </w:rPr>
        <w:t>VEIKLA (3 lentelė):</w:t>
      </w:r>
    </w:p>
    <w:tbl>
      <w:tblPr>
        <w:tblW w:w="5005" w:type="pct"/>
        <w:tblLayout w:type="fixed"/>
        <w:tblCellMar>
          <w:left w:w="0" w:type="dxa"/>
          <w:right w:w="0" w:type="dxa"/>
        </w:tblCellMar>
        <w:tblLook w:val="04A0" w:firstRow="1" w:lastRow="0" w:firstColumn="1" w:lastColumn="0" w:noHBand="0" w:noVBand="1"/>
      </w:tblPr>
      <w:tblGrid>
        <w:gridCol w:w="416"/>
        <w:gridCol w:w="2020"/>
        <w:gridCol w:w="4678"/>
        <w:gridCol w:w="2515"/>
      </w:tblGrid>
      <w:tr w:rsidR="00BC63AE" w:rsidRPr="004C0C77" w14:paraId="3C98C3F0" w14:textId="77777777" w:rsidTr="00007C85">
        <w:trPr>
          <w:cantSplit/>
          <w:trHeight w:val="439"/>
        </w:trPr>
        <w:tc>
          <w:tcPr>
            <w:tcW w:w="216" w:type="pct"/>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2CE4D0B6" w14:textId="77777777" w:rsidR="00BC63AE" w:rsidRPr="004C0C77" w:rsidRDefault="00BC63AE" w:rsidP="00007C85">
            <w:pPr>
              <w:widowControl w:val="0"/>
              <w:shd w:val="clear" w:color="auto" w:fill="FFFFFF"/>
              <w:ind w:firstLine="0"/>
              <w:jc w:val="center"/>
              <w:rPr>
                <w:rFonts w:ascii="Times New Roman" w:hAnsi="Times New Roman" w:cs="Times New Roman"/>
                <w:color w:val="000000"/>
                <w:sz w:val="24"/>
                <w:szCs w:val="24"/>
              </w:rPr>
            </w:pPr>
            <w:r w:rsidRPr="004C0C77">
              <w:rPr>
                <w:rFonts w:ascii="Times New Roman" w:hAnsi="Times New Roman" w:cs="Times New Roman"/>
                <w:color w:val="000000"/>
                <w:sz w:val="24"/>
                <w:szCs w:val="24"/>
              </w:rPr>
              <w:lastRenderedPageBreak/>
              <w:t>Eil. Nr.</w:t>
            </w:r>
          </w:p>
        </w:tc>
        <w:tc>
          <w:tcPr>
            <w:tcW w:w="1049" w:type="pct"/>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61279E6C" w14:textId="77777777" w:rsidR="00BC63AE" w:rsidRPr="004C0C77" w:rsidRDefault="00BC63AE" w:rsidP="00007C85">
            <w:pPr>
              <w:widowControl w:val="0"/>
              <w:shd w:val="clear" w:color="auto" w:fill="FFFFFF"/>
              <w:ind w:firstLine="0"/>
              <w:jc w:val="center"/>
              <w:rPr>
                <w:rFonts w:ascii="Times New Roman" w:hAnsi="Times New Roman" w:cs="Times New Roman"/>
                <w:color w:val="000000"/>
                <w:sz w:val="24"/>
                <w:szCs w:val="24"/>
              </w:rPr>
            </w:pPr>
            <w:r w:rsidRPr="004C0C77">
              <w:rPr>
                <w:rFonts w:ascii="Times New Roman" w:hAnsi="Times New Roman" w:cs="Times New Roman"/>
                <w:color w:val="000000"/>
                <w:sz w:val="24"/>
                <w:szCs w:val="24"/>
              </w:rPr>
              <w:t xml:space="preserve">Pavadinimas  </w:t>
            </w:r>
          </w:p>
        </w:tc>
        <w:tc>
          <w:tcPr>
            <w:tcW w:w="2429" w:type="pct"/>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47F579F0" w14:textId="77777777" w:rsidR="00BC63AE" w:rsidRPr="004C0C77" w:rsidRDefault="00BC63AE" w:rsidP="00007C85">
            <w:pPr>
              <w:widowControl w:val="0"/>
              <w:shd w:val="clear" w:color="auto" w:fill="FFFFFF"/>
              <w:ind w:firstLine="0"/>
              <w:jc w:val="center"/>
              <w:rPr>
                <w:rFonts w:ascii="Times New Roman" w:hAnsi="Times New Roman" w:cs="Times New Roman"/>
                <w:color w:val="000000"/>
                <w:sz w:val="24"/>
                <w:szCs w:val="24"/>
              </w:rPr>
            </w:pPr>
            <w:r w:rsidRPr="004C0C77">
              <w:rPr>
                <w:rFonts w:ascii="Times New Roman" w:hAnsi="Times New Roman" w:cs="Times New Roman"/>
                <w:color w:val="000000"/>
                <w:sz w:val="24"/>
                <w:szCs w:val="24"/>
              </w:rPr>
              <w:t>Aprašymas</w:t>
            </w:r>
          </w:p>
        </w:tc>
        <w:tc>
          <w:tcPr>
            <w:tcW w:w="1306" w:type="pct"/>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2F53CAD3" w14:textId="77777777" w:rsidR="00BC63AE" w:rsidRPr="004C0C77" w:rsidRDefault="00BC63AE" w:rsidP="00007C85">
            <w:pPr>
              <w:widowControl w:val="0"/>
              <w:shd w:val="clear" w:color="auto" w:fill="FFFFFF"/>
              <w:ind w:firstLine="0"/>
              <w:jc w:val="center"/>
              <w:rPr>
                <w:rFonts w:ascii="Times New Roman" w:hAnsi="Times New Roman" w:cs="Times New Roman"/>
                <w:color w:val="000000"/>
                <w:sz w:val="24"/>
                <w:szCs w:val="24"/>
              </w:rPr>
            </w:pPr>
            <w:r w:rsidRPr="004C0C77">
              <w:rPr>
                <w:rFonts w:ascii="Times New Roman" w:hAnsi="Times New Roman" w:cs="Times New Roman"/>
                <w:color w:val="000000"/>
                <w:sz w:val="24"/>
                <w:szCs w:val="24"/>
              </w:rPr>
              <w:t>Data, vieta</w:t>
            </w:r>
          </w:p>
        </w:tc>
      </w:tr>
      <w:tr w:rsidR="00BC63AE" w:rsidRPr="004C0C77" w14:paraId="145E9EB8" w14:textId="77777777" w:rsidTr="00007C85">
        <w:trPr>
          <w:cantSplit/>
          <w:trHeight w:val="23"/>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4BA1AC5F"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Valstybinės šventės:</w:t>
            </w:r>
          </w:p>
        </w:tc>
      </w:tr>
      <w:tr w:rsidR="00BC63AE" w:rsidRPr="004C0C77" w14:paraId="2978A9E4" w14:textId="77777777" w:rsidTr="00007C85">
        <w:trPr>
          <w:cantSplit/>
          <w:trHeight w:val="23"/>
        </w:trPr>
        <w:tc>
          <w:tcPr>
            <w:tcW w:w="216" w:type="pct"/>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0CFBA308"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1.</w:t>
            </w:r>
          </w:p>
        </w:tc>
        <w:tc>
          <w:tcPr>
            <w:tcW w:w="1049"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CAA2780"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Vasario 16 –osios minėjimas</w:t>
            </w:r>
          </w:p>
        </w:tc>
        <w:tc>
          <w:tcPr>
            <w:tcW w:w="2429"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16BA18D1"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Dalyvauta Šilutės H. Šojaus renginyje su personažais.</w:t>
            </w:r>
          </w:p>
        </w:tc>
        <w:tc>
          <w:tcPr>
            <w:tcW w:w="1306"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C56D00E"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2018-02-16 , Šilutė</w:t>
            </w:r>
          </w:p>
        </w:tc>
      </w:tr>
      <w:tr w:rsidR="00BC63AE" w:rsidRPr="004C0C77" w14:paraId="2CF948F9" w14:textId="77777777" w:rsidTr="00007C85">
        <w:trPr>
          <w:cantSplit/>
          <w:trHeight w:val="23"/>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151A4C99"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Etnogafiniai renginiai:</w:t>
            </w:r>
          </w:p>
        </w:tc>
      </w:tr>
      <w:tr w:rsidR="00BC63AE" w:rsidRPr="004C0C77" w14:paraId="4FA8EDE3" w14:textId="77777777" w:rsidTr="00007C85">
        <w:trPr>
          <w:cantSplit/>
          <w:trHeight w:val="23"/>
        </w:trPr>
        <w:tc>
          <w:tcPr>
            <w:tcW w:w="216" w:type="pct"/>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7271458E"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w:t>
            </w:r>
          </w:p>
        </w:tc>
        <w:tc>
          <w:tcPr>
            <w:tcW w:w="1049"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7E865543"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Užgavėnės</w:t>
            </w:r>
          </w:p>
        </w:tc>
        <w:tc>
          <w:tcPr>
            <w:tcW w:w="2429"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0281F523"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Dalyvauta Šilutės KPC organizuotam renginyje su personažais. Programa „Švęsk Lietuvos šimtmetį  - gimtadienis su teatro pasakėčiais“.</w:t>
            </w:r>
          </w:p>
        </w:tc>
        <w:tc>
          <w:tcPr>
            <w:tcW w:w="1306"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4EA5F4B0"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2018-02-13, Šilutė</w:t>
            </w:r>
          </w:p>
        </w:tc>
      </w:tr>
      <w:tr w:rsidR="00BC63AE" w:rsidRPr="004C0C77" w14:paraId="0834FFEA" w14:textId="77777777" w:rsidTr="00007C85">
        <w:trPr>
          <w:cantSplit/>
          <w:trHeight w:val="23"/>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1EBB082A"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Literatūriniai renginiai:</w:t>
            </w:r>
          </w:p>
        </w:tc>
      </w:tr>
      <w:tr w:rsidR="00BC63AE" w:rsidRPr="004C0C77" w14:paraId="540DDB81" w14:textId="77777777" w:rsidTr="00007C85">
        <w:trPr>
          <w:cantSplit/>
          <w:trHeight w:val="23"/>
        </w:trPr>
        <w:tc>
          <w:tcPr>
            <w:tcW w:w="216" w:type="pct"/>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14:paraId="744A6083"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3.</w:t>
            </w:r>
          </w:p>
        </w:tc>
        <w:tc>
          <w:tcPr>
            <w:tcW w:w="1049"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64657DBE"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V. Mačernio prozos skaitymai</w:t>
            </w:r>
          </w:p>
        </w:tc>
        <w:tc>
          <w:tcPr>
            <w:tcW w:w="2429"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495E17A"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Šilutės literatūros mylėtojų klubas - Šilutės TAU</w:t>
            </w:r>
          </w:p>
        </w:tc>
        <w:tc>
          <w:tcPr>
            <w:tcW w:w="1306" w:type="pct"/>
            <w:tcBorders>
              <w:top w:val="nil"/>
              <w:left w:val="nil"/>
              <w:bottom w:val="single" w:sz="8" w:space="0" w:color="auto"/>
              <w:right w:val="single" w:sz="8" w:space="0" w:color="auto"/>
            </w:tcBorders>
            <w:shd w:val="clear" w:color="auto" w:fill="FFFFFF"/>
            <w:tcMar>
              <w:top w:w="0" w:type="dxa"/>
              <w:left w:w="40" w:type="dxa"/>
              <w:bottom w:w="0" w:type="dxa"/>
              <w:right w:w="40" w:type="dxa"/>
            </w:tcMar>
          </w:tcPr>
          <w:p w14:paraId="24F7DE0A"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2018-04-13, Šilutė</w:t>
            </w:r>
          </w:p>
        </w:tc>
      </w:tr>
      <w:tr w:rsidR="00BC63AE" w:rsidRPr="004C0C77" w14:paraId="5EAEEC5C" w14:textId="77777777" w:rsidTr="00007C85">
        <w:trPr>
          <w:cantSplit/>
          <w:trHeight w:val="23"/>
        </w:trPr>
        <w:tc>
          <w:tcPr>
            <w:tcW w:w="5000" w:type="pct"/>
            <w:gridSpan w:val="4"/>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32AAD4B5"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Strateginiai renginiai:</w:t>
            </w:r>
          </w:p>
        </w:tc>
      </w:tr>
      <w:tr w:rsidR="00BC63AE" w:rsidRPr="004C0C77" w14:paraId="5F518800" w14:textId="77777777" w:rsidTr="00007C85">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77AE5FA2"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4.</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7797BE5D"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Šilutės miesto šventė</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136EE103"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Dalyvauta Šilutės miesto šventėje  su NVŠ „teatro dirbtuvės“ Jaunimo studija (vadovas V. Paldauskas) su gatvės vaidinimu „Tratuaro vabalai“</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1FBAE0DF"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2018-05-26, Šilutė</w:t>
            </w:r>
          </w:p>
        </w:tc>
      </w:tr>
      <w:tr w:rsidR="00BC63AE" w:rsidRPr="004C0C77" w14:paraId="15630BD9" w14:textId="77777777" w:rsidTr="00007C85">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55DB62A8"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5.</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5C64AE22"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Vainuto miestelio šventė</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1D7925CC"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Dalyvauta Šilutės miesto šventėje  su gatvės vaidinimu „Tratuaro vabalai“</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4BABB59C"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2018-06-23, Vainutas</w:t>
            </w:r>
          </w:p>
        </w:tc>
      </w:tr>
      <w:tr w:rsidR="00BC63AE" w:rsidRPr="004C0C77" w14:paraId="37D1FAE3" w14:textId="77777777" w:rsidTr="00007C85">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13CA4612"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6.</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51EEE9E5"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Ž. Naumiesčio Dagotuvės</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558FC95C"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Dalyvauta Ž. Naumiesčio organizuotam renginyje su personažais „Kenkėjai“ ir aukcionas „Katė maiše“</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082CC018"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2018-09-29, Žemaičių Naumiestis</w:t>
            </w:r>
          </w:p>
        </w:tc>
      </w:tr>
      <w:tr w:rsidR="00BC63AE" w:rsidRPr="004C0C77" w14:paraId="677F7572" w14:textId="77777777" w:rsidTr="00007C85">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0D92A9B7"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7.</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4E857D63"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Vokiečių kultūros diena</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722829BC"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Teatro „Forum Baltikum“ (Vokietija) spektaklis „Kelionė į Tilžę“ pagal H.Zudermaną,  režisierius Raimar Neufeldt.</w:t>
            </w:r>
          </w:p>
          <w:p w14:paraId="09D60B49"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Po spektaklio dainininko BerŠteino programa „Nuo Kionigsbergo iki Kylio“.</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737B97E7"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 xml:space="preserve">2018-10-06, Šilutė, </w:t>
            </w:r>
          </w:p>
        </w:tc>
      </w:tr>
      <w:tr w:rsidR="00BC63AE" w:rsidRPr="004C0C77" w14:paraId="13030451" w14:textId="77777777" w:rsidTr="00007C85">
        <w:trPr>
          <w:cantSplit/>
          <w:trHeight w:val="23"/>
        </w:trPr>
        <w:tc>
          <w:tcPr>
            <w:tcW w:w="5000" w:type="pct"/>
            <w:gridSpan w:val="4"/>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1FC9926C"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Kalėdiniai renginiai:</w:t>
            </w:r>
          </w:p>
        </w:tc>
      </w:tr>
      <w:tr w:rsidR="00BC63AE" w:rsidRPr="004C0C77" w14:paraId="4C6F1506" w14:textId="77777777" w:rsidTr="00007C85">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75C94B0C"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8.</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46511155"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Kalėdinio miestelio atidarymas</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2F12BB07"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Dalyvauta H. Šojaus muziejaus organizuotame Eglučių alėjos atidaryme su personažais.</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7C9DCA84"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2018-12-07, Šilutė</w:t>
            </w:r>
          </w:p>
        </w:tc>
      </w:tr>
      <w:tr w:rsidR="00BC63AE" w:rsidRPr="004C0C77" w14:paraId="58667FCA" w14:textId="77777777" w:rsidTr="00007C85">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5C8676BF"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9.</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2D8668FC"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Šilutės eglės įžiebimas</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18765F18" w14:textId="4E1BC6D4"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Dalyvauta Šilutės KPC orga</w:t>
            </w:r>
            <w:r w:rsidR="00B7450E">
              <w:rPr>
                <w:rFonts w:ascii="Times New Roman" w:hAnsi="Times New Roman"/>
                <w:color w:val="000000"/>
                <w:sz w:val="24"/>
                <w:szCs w:val="24"/>
              </w:rPr>
              <w:t>nizuotame 2018 m. eglės įžiebime</w:t>
            </w:r>
            <w:r w:rsidRPr="004C0C77">
              <w:rPr>
                <w:rFonts w:ascii="Times New Roman" w:hAnsi="Times New Roman"/>
                <w:color w:val="000000"/>
                <w:sz w:val="24"/>
                <w:szCs w:val="24"/>
              </w:rPr>
              <w:t xml:space="preserve"> su programa „Žiemos burtai“.</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102AE381"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2018-12-07, Šilutė</w:t>
            </w:r>
          </w:p>
        </w:tc>
      </w:tr>
      <w:tr w:rsidR="00B7450E" w:rsidRPr="004C0C77" w14:paraId="70BF7892" w14:textId="77777777" w:rsidTr="00B7450E">
        <w:trPr>
          <w:cantSplit/>
          <w:trHeight w:val="23"/>
        </w:trPr>
        <w:tc>
          <w:tcPr>
            <w:tcW w:w="5000" w:type="pct"/>
            <w:gridSpan w:val="4"/>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21771724" w14:textId="2C720640" w:rsidR="00B7450E" w:rsidRPr="004C0C77" w:rsidRDefault="00B7450E" w:rsidP="00007C85">
            <w:pPr>
              <w:shd w:val="clear" w:color="auto" w:fill="FFFFFF"/>
              <w:ind w:firstLine="0"/>
              <w:rPr>
                <w:rFonts w:ascii="Times New Roman" w:hAnsi="Times New Roman"/>
                <w:color w:val="000000"/>
                <w:sz w:val="24"/>
                <w:szCs w:val="24"/>
              </w:rPr>
            </w:pPr>
            <w:r>
              <w:rPr>
                <w:rFonts w:ascii="Times New Roman" w:hAnsi="Times New Roman"/>
                <w:color w:val="000000"/>
                <w:sz w:val="24"/>
                <w:szCs w:val="24"/>
              </w:rPr>
              <w:t>Kiti renginiai:</w:t>
            </w:r>
          </w:p>
        </w:tc>
      </w:tr>
      <w:tr w:rsidR="00876ECE" w:rsidRPr="004C0C77" w14:paraId="576D8748" w14:textId="77777777" w:rsidTr="00007C85">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1CA9956D" w14:textId="2CF4EC82" w:rsidR="00876ECE" w:rsidRDefault="00876ECE" w:rsidP="00876ECE">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10</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30D6481F" w14:textId="17B5704A" w:rsidR="00876ECE" w:rsidRDefault="00876ECE" w:rsidP="00876ECE">
            <w:pPr>
              <w:ind w:firstLine="0"/>
              <w:rPr>
                <w:rFonts w:ascii="Times New Roman" w:hAnsi="Times New Roman" w:cs="Times New Roman"/>
                <w:sz w:val="24"/>
                <w:szCs w:val="24"/>
              </w:rPr>
            </w:pPr>
            <w:r>
              <w:rPr>
                <w:rFonts w:ascii="Times New Roman" w:hAnsi="Times New Roman"/>
                <w:color w:val="000000"/>
                <w:sz w:val="24"/>
                <w:szCs w:val="24"/>
              </w:rPr>
              <w:t>Teatro dienos</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279998B7" w14:textId="3DB5AD0C" w:rsidR="00876ECE" w:rsidRDefault="00876ECE" w:rsidP="00876ECE">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Dalyvauta Saugų vaikų globos namų organizuotame renginyje su spektakliu „</w:t>
            </w:r>
            <w:r w:rsidR="0013407D">
              <w:rPr>
                <w:rFonts w:ascii="Times New Roman" w:hAnsi="Times New Roman"/>
                <w:color w:val="000000"/>
                <w:sz w:val="24"/>
                <w:szCs w:val="24"/>
              </w:rPr>
              <w:t>Sniego</w:t>
            </w:r>
            <w:bookmarkStart w:id="0" w:name="_GoBack"/>
            <w:bookmarkEnd w:id="0"/>
            <w:r>
              <w:rPr>
                <w:rFonts w:ascii="Times New Roman" w:hAnsi="Times New Roman"/>
                <w:color w:val="000000"/>
                <w:sz w:val="24"/>
                <w:szCs w:val="24"/>
              </w:rPr>
              <w:t xml:space="preserve"> karalienė“</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4A847AF3" w14:textId="1D97B94F" w:rsidR="00876ECE" w:rsidRDefault="00876ECE" w:rsidP="00876ECE">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2018-03-20, Saugos</w:t>
            </w:r>
          </w:p>
        </w:tc>
      </w:tr>
      <w:tr w:rsidR="00876ECE" w:rsidRPr="004C0C77" w14:paraId="5902A3D3" w14:textId="77777777" w:rsidTr="00007C85">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5CE1144C" w14:textId="7493CF3E" w:rsidR="00876ECE" w:rsidRDefault="00876ECE" w:rsidP="00B7450E">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11.</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41D49681" w14:textId="5553A945" w:rsidR="00876ECE" w:rsidRDefault="00876ECE" w:rsidP="00B7450E">
            <w:pPr>
              <w:ind w:firstLine="0"/>
              <w:rPr>
                <w:rFonts w:ascii="Times New Roman" w:hAnsi="Times New Roman" w:cs="Times New Roman"/>
                <w:sz w:val="24"/>
                <w:szCs w:val="24"/>
              </w:rPr>
            </w:pPr>
            <w:r>
              <w:rPr>
                <w:rFonts w:ascii="Times New Roman" w:hAnsi="Times New Roman" w:cs="Times New Roman"/>
                <w:sz w:val="24"/>
                <w:szCs w:val="24"/>
              </w:rPr>
              <w:t>Europos dienos paminėjimas</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139EA61D" w14:textId="3383552F" w:rsidR="00876ECE" w:rsidRDefault="00876ECE" w:rsidP="00B7450E">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Dalyvauta Šilutės F. Bajoraičio bibliotekos renginyje su spektakliu „Sniego karalienė“</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48575271" w14:textId="5067C457" w:rsidR="00876ECE" w:rsidRDefault="00876ECE" w:rsidP="00B7450E">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2018-04-09, Šilutė</w:t>
            </w:r>
          </w:p>
        </w:tc>
      </w:tr>
      <w:tr w:rsidR="00B7450E" w:rsidRPr="004C0C77" w14:paraId="507B01F1" w14:textId="77777777" w:rsidTr="00007C85">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5450744A" w14:textId="580D321D" w:rsidR="00B7450E" w:rsidRPr="004C0C77" w:rsidRDefault="00876ECE" w:rsidP="00B7450E">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12.</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2D8A2309" w14:textId="7B9267D9" w:rsidR="00B7450E" w:rsidRPr="00B7450E" w:rsidRDefault="00B7450E" w:rsidP="00B7450E">
            <w:pPr>
              <w:ind w:firstLine="0"/>
              <w:rPr>
                <w:rFonts w:ascii="Times New Roman" w:hAnsi="Times New Roman" w:cs="Times New Roman"/>
                <w:sz w:val="24"/>
                <w:szCs w:val="24"/>
              </w:rPr>
            </w:pPr>
            <w:r>
              <w:rPr>
                <w:rFonts w:ascii="Times New Roman" w:hAnsi="Times New Roman" w:cs="Times New Roman"/>
                <w:sz w:val="24"/>
                <w:szCs w:val="24"/>
              </w:rPr>
              <w:t>Tarptautinė vaikų gynimo diena</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276ED62E" w14:textId="6E1FE38D" w:rsidR="00B7450E" w:rsidRPr="004C0C77" w:rsidRDefault="00B7450E" w:rsidP="00B7450E">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Dalyvauta Kintų Vydūno centro organizuotame renginyje su spektakliu „Sniego karalienė“</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621B683E" w14:textId="5869980D" w:rsidR="00B7450E" w:rsidRPr="004C0C77" w:rsidRDefault="00B7450E" w:rsidP="00B7450E">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2018-06-01, Kintai</w:t>
            </w:r>
          </w:p>
        </w:tc>
      </w:tr>
      <w:tr w:rsidR="00876ECE" w:rsidRPr="004C0C77" w14:paraId="6D8211F9" w14:textId="77777777" w:rsidTr="005D6B09">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482F350C" w14:textId="2BADC4D1" w:rsidR="00876ECE" w:rsidRPr="004C0C77" w:rsidRDefault="00876ECE" w:rsidP="005D6B09">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13</w:t>
            </w:r>
            <w:r>
              <w:rPr>
                <w:rFonts w:ascii="Times New Roman" w:hAnsi="Times New Roman"/>
                <w:color w:val="000000"/>
                <w:sz w:val="24"/>
                <w:szCs w:val="24"/>
              </w:rPr>
              <w:t>.</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5612F6DB" w14:textId="77777777" w:rsidR="00876ECE" w:rsidRPr="004C0C77" w:rsidRDefault="00876ECE" w:rsidP="005D6B09">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Sąjūdžio 30-mečio minėjimas</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3095262C" w14:textId="77777777" w:rsidR="00876ECE" w:rsidRPr="004C0C77" w:rsidRDefault="00876ECE" w:rsidP="005D6B09">
            <w:pPr>
              <w:shd w:val="clear" w:color="auto" w:fill="FFFFFF"/>
              <w:ind w:firstLine="0"/>
              <w:jc w:val="both"/>
              <w:rPr>
                <w:rFonts w:ascii="Times New Roman" w:hAnsi="Times New Roman"/>
                <w:color w:val="000000"/>
                <w:sz w:val="24"/>
                <w:szCs w:val="24"/>
              </w:rPr>
            </w:pPr>
            <w:r w:rsidRPr="00876ECE">
              <w:rPr>
                <w:rFonts w:ascii="Times New Roman" w:hAnsi="Times New Roman"/>
                <w:color w:val="000000"/>
                <w:sz w:val="24"/>
                <w:szCs w:val="24"/>
              </w:rPr>
              <w:t xml:space="preserve">Dalyvauta </w:t>
            </w:r>
            <w:r>
              <w:rPr>
                <w:rFonts w:ascii="Times New Roman" w:hAnsi="Times New Roman"/>
                <w:color w:val="000000"/>
                <w:sz w:val="24"/>
                <w:szCs w:val="24"/>
              </w:rPr>
              <w:t>H. Šojaus organizuotame renginyje su spektakliu „Švytis“ pagal V. Mačernio prozą.</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64E62E10" w14:textId="77777777" w:rsidR="00876ECE" w:rsidRPr="004C0C77" w:rsidRDefault="00876ECE" w:rsidP="005D6B09">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2018-08-23, Šilutė</w:t>
            </w:r>
          </w:p>
        </w:tc>
      </w:tr>
      <w:tr w:rsidR="00B7450E" w:rsidRPr="004C0C77" w14:paraId="157EE13D" w14:textId="77777777" w:rsidTr="00007C85">
        <w:trPr>
          <w:cantSplit/>
          <w:trHeight w:val="23"/>
        </w:trPr>
        <w:tc>
          <w:tcPr>
            <w:tcW w:w="216" w:type="pct"/>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tcPr>
          <w:p w14:paraId="390352E6" w14:textId="570BB2C8" w:rsidR="00B7450E" w:rsidRPr="004C0C77" w:rsidRDefault="00876ECE" w:rsidP="00B7450E">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14.</w:t>
            </w:r>
          </w:p>
        </w:tc>
        <w:tc>
          <w:tcPr>
            <w:tcW w:w="104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4F901D1E" w14:textId="7DA39BCC" w:rsidR="00B7450E" w:rsidRPr="004C0C77" w:rsidRDefault="00B7450E" w:rsidP="00B7450E">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Ob</w:t>
            </w:r>
            <w:r w:rsidR="00876ECE">
              <w:rPr>
                <w:rFonts w:ascii="Times New Roman" w:hAnsi="Times New Roman"/>
                <w:color w:val="000000"/>
                <w:sz w:val="24"/>
                <w:szCs w:val="24"/>
              </w:rPr>
              <w:t>uolių</w:t>
            </w:r>
            <w:r>
              <w:rPr>
                <w:rFonts w:ascii="Times New Roman" w:hAnsi="Times New Roman"/>
                <w:color w:val="000000"/>
                <w:sz w:val="24"/>
                <w:szCs w:val="24"/>
              </w:rPr>
              <w:t xml:space="preserve"> pyragų šventė</w:t>
            </w:r>
          </w:p>
        </w:tc>
        <w:tc>
          <w:tcPr>
            <w:tcW w:w="2429"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66B9E063" w14:textId="464E3E9C" w:rsidR="00B7450E" w:rsidRPr="004C0C77" w:rsidRDefault="00B7450E" w:rsidP="00B7450E">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Dalyvauta Saugų seniūnijos bendruomenė</w:t>
            </w:r>
            <w:r w:rsidR="00876ECE">
              <w:rPr>
                <w:rFonts w:ascii="Times New Roman" w:hAnsi="Times New Roman"/>
                <w:color w:val="000000"/>
                <w:sz w:val="24"/>
                <w:szCs w:val="24"/>
              </w:rPr>
              <w:t>s organizuotame renginyje su spektakliu „Namo statymas“</w:t>
            </w:r>
            <w:r>
              <w:rPr>
                <w:rFonts w:ascii="Times New Roman" w:hAnsi="Times New Roman"/>
                <w:color w:val="000000"/>
                <w:sz w:val="24"/>
                <w:szCs w:val="24"/>
              </w:rPr>
              <w:t xml:space="preserve"> </w:t>
            </w:r>
          </w:p>
        </w:tc>
        <w:tc>
          <w:tcPr>
            <w:tcW w:w="1306"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03E223AA" w14:textId="42C4B6C5" w:rsidR="00B7450E" w:rsidRPr="004C0C77" w:rsidRDefault="00876ECE" w:rsidP="00B7450E">
            <w:pPr>
              <w:shd w:val="clear" w:color="auto" w:fill="FFFFFF"/>
              <w:ind w:firstLine="0"/>
              <w:jc w:val="both"/>
              <w:rPr>
                <w:rFonts w:ascii="Times New Roman" w:hAnsi="Times New Roman"/>
                <w:color w:val="000000"/>
                <w:sz w:val="24"/>
                <w:szCs w:val="24"/>
              </w:rPr>
            </w:pPr>
            <w:r>
              <w:rPr>
                <w:rFonts w:ascii="Times New Roman" w:hAnsi="Times New Roman"/>
                <w:color w:val="000000"/>
                <w:sz w:val="24"/>
                <w:szCs w:val="24"/>
              </w:rPr>
              <w:t>2018-09-14, Saugos</w:t>
            </w:r>
          </w:p>
        </w:tc>
      </w:tr>
    </w:tbl>
    <w:p w14:paraId="6F413D80" w14:textId="77777777" w:rsidR="00BC63AE" w:rsidRPr="004C0C77" w:rsidRDefault="00BC63AE" w:rsidP="00BC63AE">
      <w:pPr>
        <w:suppressAutoHyphens/>
        <w:ind w:firstLine="840"/>
        <w:jc w:val="both"/>
        <w:rPr>
          <w:rFonts w:ascii="Times New Roman" w:eastAsia="Times New Roman" w:hAnsi="Times New Roman" w:cs="Times New Roman"/>
          <w:b/>
          <w:bCs/>
          <w:sz w:val="24"/>
          <w:szCs w:val="24"/>
          <w:lang w:eastAsia="ar-SA"/>
        </w:rPr>
      </w:pPr>
      <w:r w:rsidRPr="004C0C77">
        <w:rPr>
          <w:rFonts w:ascii="Times New Roman" w:eastAsia="Times New Roman" w:hAnsi="Times New Roman" w:cs="Times New Roman"/>
          <w:b/>
          <w:bCs/>
          <w:sz w:val="24"/>
          <w:szCs w:val="24"/>
          <w:lang w:eastAsia="ar-SA"/>
        </w:rPr>
        <w:t>PARENGIAMIEJI DARBAI 2019 METAMS (4 lentelė):</w:t>
      </w:r>
    </w:p>
    <w:tbl>
      <w:tblPr>
        <w:tblW w:w="5000" w:type="pct"/>
        <w:tblCellMar>
          <w:left w:w="0" w:type="dxa"/>
          <w:right w:w="0" w:type="dxa"/>
        </w:tblCellMar>
        <w:tblLook w:val="04A0" w:firstRow="1" w:lastRow="0" w:firstColumn="1" w:lastColumn="0" w:noHBand="0" w:noVBand="1"/>
      </w:tblPr>
      <w:tblGrid>
        <w:gridCol w:w="418"/>
        <w:gridCol w:w="3122"/>
        <w:gridCol w:w="6079"/>
      </w:tblGrid>
      <w:tr w:rsidR="00BC63AE" w:rsidRPr="004C0C77" w14:paraId="3E91B7E1" w14:textId="77777777" w:rsidTr="00007C85">
        <w:trPr>
          <w:cantSplit/>
          <w:trHeight w:val="23"/>
        </w:trPr>
        <w:tc>
          <w:tcPr>
            <w:tcW w:w="217" w:type="pct"/>
            <w:tcBorders>
              <w:top w:val="single" w:sz="4"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tcPr>
          <w:p w14:paraId="34E13E87" w14:textId="77777777" w:rsidR="00BC63AE" w:rsidRPr="004C0C77" w:rsidRDefault="00BC63AE" w:rsidP="00007C85">
            <w:pPr>
              <w:shd w:val="clear" w:color="auto" w:fill="FFFFFF"/>
              <w:ind w:firstLine="0"/>
              <w:rPr>
                <w:rFonts w:ascii="Times New Roman" w:hAnsi="Times New Roman"/>
                <w:color w:val="000000"/>
                <w:sz w:val="24"/>
                <w:szCs w:val="24"/>
              </w:rPr>
            </w:pPr>
          </w:p>
        </w:tc>
        <w:tc>
          <w:tcPr>
            <w:tcW w:w="1623"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40289197"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Pavadinimas</w:t>
            </w:r>
          </w:p>
        </w:tc>
        <w:tc>
          <w:tcPr>
            <w:tcW w:w="3160"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6F6631CF"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Darbai</w:t>
            </w:r>
          </w:p>
        </w:tc>
      </w:tr>
      <w:tr w:rsidR="00BC63AE" w:rsidRPr="004C0C77" w14:paraId="624B055D" w14:textId="77777777" w:rsidTr="00007C85">
        <w:trPr>
          <w:cantSplit/>
          <w:trHeight w:val="23"/>
        </w:trPr>
        <w:tc>
          <w:tcPr>
            <w:tcW w:w="217" w:type="pct"/>
            <w:tcBorders>
              <w:top w:val="single" w:sz="4"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tcPr>
          <w:p w14:paraId="7747F8F1"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1.</w:t>
            </w:r>
          </w:p>
        </w:tc>
        <w:tc>
          <w:tcPr>
            <w:tcW w:w="1623"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1F263D53"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Spektaklis vaikams „Istorija Vilko prarijusio Raudonkepuraitės senelę“</w:t>
            </w:r>
          </w:p>
        </w:tc>
        <w:tc>
          <w:tcPr>
            <w:tcW w:w="3160"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190B51BA"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 xml:space="preserve">2018 m. parengtas ir pateiktas projektas Kultūros tarybai. Nauja Š. Pero pasakos „Raudonkepuraitė“ interpertacija. Premjera numatoma 2019 m. </w:t>
            </w:r>
          </w:p>
        </w:tc>
      </w:tr>
      <w:tr w:rsidR="00BC63AE" w:rsidRPr="004C0C77" w14:paraId="0AAFE7B2" w14:textId="77777777" w:rsidTr="00007C85">
        <w:trPr>
          <w:cantSplit/>
          <w:trHeight w:val="23"/>
        </w:trPr>
        <w:tc>
          <w:tcPr>
            <w:tcW w:w="217" w:type="pct"/>
            <w:tcBorders>
              <w:top w:val="single" w:sz="4"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tcPr>
          <w:p w14:paraId="7319B4D9"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lastRenderedPageBreak/>
              <w:t>2.</w:t>
            </w:r>
          </w:p>
        </w:tc>
        <w:tc>
          <w:tcPr>
            <w:tcW w:w="1623"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3C3BD089"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Spektaklis „Pasistiebęs gyvenimas prabėga“</w:t>
            </w:r>
          </w:p>
        </w:tc>
        <w:tc>
          <w:tcPr>
            <w:tcW w:w="3160" w:type="pc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5DBBDA3B" w14:textId="77777777" w:rsidR="00BC63AE" w:rsidRPr="004C0C77" w:rsidRDefault="00BC63AE" w:rsidP="00007C85">
            <w:pPr>
              <w:shd w:val="clear" w:color="auto" w:fill="FFFFFF"/>
              <w:ind w:firstLine="0"/>
              <w:rPr>
                <w:rFonts w:ascii="Times New Roman" w:hAnsi="Times New Roman"/>
                <w:color w:val="000000"/>
                <w:sz w:val="24"/>
                <w:szCs w:val="24"/>
              </w:rPr>
            </w:pPr>
            <w:r w:rsidRPr="004C0C77">
              <w:rPr>
                <w:rFonts w:ascii="Times New Roman" w:hAnsi="Times New Roman"/>
                <w:color w:val="000000"/>
                <w:sz w:val="24"/>
                <w:szCs w:val="24"/>
              </w:rPr>
              <w:t>2018 m. parengtas ir pateiktas projektas Kultūros tarybai. Spektaklis skirtas poeto A. Nykos-Niliūno 100 –osioms gimimo metinėms ir kompozitoriaus J. Naujalio 150 –osioms gimimo metinėms pažymėti. Premjera numatoma 2019 m.</w:t>
            </w:r>
          </w:p>
        </w:tc>
      </w:tr>
    </w:tbl>
    <w:p w14:paraId="63289A83" w14:textId="77777777" w:rsidR="00DC547A" w:rsidRDefault="00DC547A" w:rsidP="003323A5">
      <w:pPr>
        <w:tabs>
          <w:tab w:val="left" w:pos="4602"/>
          <w:tab w:val="left" w:pos="6604"/>
        </w:tabs>
        <w:jc w:val="both"/>
        <w:rPr>
          <w:rFonts w:ascii="Times New Roman" w:hAnsi="Times New Roman" w:cs="Times New Roman"/>
          <w:color w:val="000000"/>
        </w:rPr>
      </w:pPr>
    </w:p>
    <w:p w14:paraId="2A43D5EB" w14:textId="3788B203" w:rsidR="006218A9" w:rsidRDefault="006218A9" w:rsidP="006218A9">
      <w:pPr>
        <w:tabs>
          <w:tab w:val="left" w:pos="4602"/>
          <w:tab w:val="left" w:pos="6604"/>
        </w:tabs>
        <w:ind w:firstLine="0"/>
        <w:jc w:val="both"/>
        <w:rPr>
          <w:rFonts w:ascii="Times New Roman" w:hAnsi="Times New Roman" w:cs="Times New Roman"/>
          <w:color w:val="000000"/>
          <w:sz w:val="24"/>
          <w:szCs w:val="24"/>
        </w:rPr>
      </w:pPr>
      <w:r w:rsidRPr="006218A9">
        <w:rPr>
          <w:rFonts w:ascii="Times New Roman" w:hAnsi="Times New Roman" w:cs="Times New Roman"/>
          <w:color w:val="000000"/>
          <w:sz w:val="24"/>
          <w:szCs w:val="24"/>
        </w:rPr>
        <w:t>Ataskaitą parengė</w:t>
      </w:r>
      <w:r>
        <w:rPr>
          <w:rFonts w:ascii="Times New Roman" w:hAnsi="Times New Roman" w:cs="Times New Roman"/>
          <w:color w:val="000000"/>
          <w:sz w:val="24"/>
          <w:szCs w:val="24"/>
        </w:rPr>
        <w:t>:</w:t>
      </w:r>
    </w:p>
    <w:p w14:paraId="27BC9106" w14:textId="3349D4A4" w:rsidR="00DC547A" w:rsidRDefault="006218A9" w:rsidP="006218A9">
      <w:pPr>
        <w:tabs>
          <w:tab w:val="left" w:pos="4602"/>
          <w:tab w:val="left" w:pos="6604"/>
        </w:tabs>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Šilutės kamerinio dramos teatro direktorė                                                                Ramunė Kiniulytė</w:t>
      </w:r>
    </w:p>
    <w:p w14:paraId="5C411029" w14:textId="77777777" w:rsidR="00BC63AE" w:rsidRDefault="00BC63AE" w:rsidP="006218A9">
      <w:pPr>
        <w:tabs>
          <w:tab w:val="left" w:pos="4602"/>
          <w:tab w:val="left" w:pos="6604"/>
        </w:tabs>
        <w:ind w:firstLine="0"/>
        <w:jc w:val="both"/>
        <w:rPr>
          <w:rFonts w:ascii="Times New Roman" w:hAnsi="Times New Roman" w:cs="Times New Roman"/>
          <w:color w:val="000000"/>
          <w:sz w:val="24"/>
          <w:szCs w:val="24"/>
        </w:rPr>
      </w:pPr>
    </w:p>
    <w:p w14:paraId="4715CD16" w14:textId="2A6996D1" w:rsidR="00BC63AE" w:rsidRPr="00BC63AE" w:rsidRDefault="00BC63AE" w:rsidP="006218A9">
      <w:pPr>
        <w:tabs>
          <w:tab w:val="left" w:pos="4602"/>
          <w:tab w:val="left" w:pos="6604"/>
        </w:tabs>
        <w:ind w:firstLine="0"/>
        <w:jc w:val="both"/>
        <w:rPr>
          <w:rFonts w:ascii="Times New Roman" w:hAnsi="Times New Roman" w:cs="Times New Roman"/>
          <w:color w:val="000000"/>
          <w:sz w:val="2"/>
          <w:szCs w:val="2"/>
        </w:rPr>
      </w:pPr>
      <w:r w:rsidRPr="00BC63AE">
        <w:rPr>
          <w:rFonts w:ascii="Times New Roman" w:hAnsi="Times New Roman" w:cs="Times New Roman"/>
          <w:color w:val="000000"/>
          <w:sz w:val="2"/>
          <w:szCs w:val="2"/>
        </w:rPr>
        <w:t>DDG</w:t>
      </w:r>
    </w:p>
    <w:p w14:paraId="612A3526" w14:textId="2B45EAEB" w:rsidR="00DE5EDA" w:rsidRPr="00DE5EDA" w:rsidRDefault="00DE5EDA" w:rsidP="006218A9">
      <w:pPr>
        <w:tabs>
          <w:tab w:val="left" w:pos="4602"/>
          <w:tab w:val="left" w:pos="6604"/>
        </w:tabs>
        <w:ind w:firstLine="0"/>
        <w:jc w:val="both"/>
        <w:rPr>
          <w:rFonts w:ascii="Times New Roman" w:hAnsi="Times New Roman" w:cs="Times New Roman"/>
          <w:color w:val="000000"/>
          <w:sz w:val="2"/>
          <w:szCs w:val="2"/>
        </w:rPr>
      </w:pPr>
      <w:r w:rsidRPr="00DE5EDA">
        <w:rPr>
          <w:rFonts w:ascii="Times New Roman" w:hAnsi="Times New Roman" w:cs="Times New Roman"/>
          <w:color w:val="000000"/>
          <w:sz w:val="2"/>
          <w:szCs w:val="2"/>
        </w:rPr>
        <w:t>DDG</w:t>
      </w:r>
    </w:p>
    <w:sectPr w:rsidR="00DE5EDA" w:rsidRPr="00DE5EDA" w:rsidSect="00BF524F">
      <w:headerReference w:type="even" r:id="rId8"/>
      <w:headerReference w:type="default" r:id="rId9"/>
      <w:footerReference w:type="default" r:id="rId10"/>
      <w:pgSz w:w="11907" w:h="1683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D63B62" w14:textId="77777777" w:rsidR="002F03F4" w:rsidRDefault="002F03F4">
      <w:r>
        <w:separator/>
      </w:r>
    </w:p>
  </w:endnote>
  <w:endnote w:type="continuationSeparator" w:id="0">
    <w:p w14:paraId="68BB0DC9" w14:textId="77777777" w:rsidR="002F03F4" w:rsidRDefault="002F0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5268394"/>
      <w:docPartObj>
        <w:docPartGallery w:val="Page Numbers (Bottom of Page)"/>
        <w:docPartUnique/>
      </w:docPartObj>
    </w:sdtPr>
    <w:sdtEndPr/>
    <w:sdtContent>
      <w:p w14:paraId="41FF29BD" w14:textId="490B61BE" w:rsidR="0018573A" w:rsidRDefault="0018573A">
        <w:pPr>
          <w:pStyle w:val="Porat"/>
          <w:jc w:val="right"/>
        </w:pPr>
        <w:r>
          <w:fldChar w:fldCharType="begin"/>
        </w:r>
        <w:r>
          <w:instrText>PAGE   \* MERGEFORMAT</w:instrText>
        </w:r>
        <w:r>
          <w:fldChar w:fldCharType="separate"/>
        </w:r>
        <w:r w:rsidR="0013407D">
          <w:rPr>
            <w:noProof/>
          </w:rPr>
          <w:t>1</w:t>
        </w:r>
        <w:r>
          <w:fldChar w:fldCharType="end"/>
        </w:r>
      </w:p>
    </w:sdtContent>
  </w:sdt>
  <w:p w14:paraId="58197BC4" w14:textId="77777777" w:rsidR="0018573A" w:rsidRDefault="0018573A">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6E93D8" w14:textId="77777777" w:rsidR="002F03F4" w:rsidRDefault="002F03F4">
      <w:r>
        <w:separator/>
      </w:r>
    </w:p>
  </w:footnote>
  <w:footnote w:type="continuationSeparator" w:id="0">
    <w:p w14:paraId="5EB279E9" w14:textId="77777777" w:rsidR="002F03F4" w:rsidRDefault="002F03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24EF4" w14:textId="77777777" w:rsidR="003323A5" w:rsidRDefault="00B046AC" w:rsidP="0035086F">
    <w:pPr>
      <w:pStyle w:val="Antrats"/>
      <w:framePr w:wrap="around" w:vAnchor="text" w:hAnchor="margin" w:xAlign="center" w:y="1"/>
      <w:rPr>
        <w:rStyle w:val="Puslapionumeris"/>
      </w:rPr>
    </w:pPr>
    <w:r>
      <w:rPr>
        <w:rStyle w:val="Puslapionumeris"/>
      </w:rPr>
      <w:fldChar w:fldCharType="begin"/>
    </w:r>
    <w:r w:rsidR="003323A5">
      <w:rPr>
        <w:rStyle w:val="Puslapionumeris"/>
      </w:rPr>
      <w:instrText xml:space="preserve">PAGE  </w:instrText>
    </w:r>
    <w:r>
      <w:rPr>
        <w:rStyle w:val="Puslapionumeris"/>
      </w:rPr>
      <w:fldChar w:fldCharType="separate"/>
    </w:r>
    <w:r w:rsidR="003323A5">
      <w:rPr>
        <w:rStyle w:val="Puslapionumeris"/>
        <w:noProof/>
      </w:rPr>
      <w:t>1</w:t>
    </w:r>
    <w:r>
      <w:rPr>
        <w:rStyle w:val="Puslapionumeris"/>
      </w:rPr>
      <w:fldChar w:fldCharType="end"/>
    </w:r>
  </w:p>
  <w:p w14:paraId="24424EF5" w14:textId="77777777" w:rsidR="003323A5" w:rsidRPr="003323A5" w:rsidRDefault="003323A5" w:rsidP="003323A5">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24EF6" w14:textId="77777777" w:rsidR="003323A5" w:rsidRPr="003323A5" w:rsidRDefault="003323A5" w:rsidP="00BF524F">
    <w:pPr>
      <w:pStyle w:val="Antrats"/>
      <w:ind w:firstLine="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926CC"/>
    <w:multiLevelType w:val="hybridMultilevel"/>
    <w:tmpl w:val="4044E91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DA42F4B"/>
    <w:multiLevelType w:val="hybridMultilevel"/>
    <w:tmpl w:val="4622126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34C17FB"/>
    <w:multiLevelType w:val="hybridMultilevel"/>
    <w:tmpl w:val="F844C9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737EBB"/>
    <w:multiLevelType w:val="hybridMultilevel"/>
    <w:tmpl w:val="4044E91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2AA45D6"/>
    <w:multiLevelType w:val="hybridMultilevel"/>
    <w:tmpl w:val="C5CA6AB2"/>
    <w:lvl w:ilvl="0" w:tplc="674AF514">
      <w:start w:val="3"/>
      <w:numFmt w:val="bullet"/>
      <w:lvlText w:val=""/>
      <w:lvlJc w:val="left"/>
      <w:pPr>
        <w:ind w:left="1080" w:hanging="360"/>
      </w:pPr>
      <w:rPr>
        <w:rFonts w:ascii="Symbol" w:eastAsia="Calibri" w:hAnsi="Symbol" w:cs="Aria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 w15:restartNumberingAfterBreak="0">
    <w:nsid w:val="75853D37"/>
    <w:multiLevelType w:val="hybridMultilevel"/>
    <w:tmpl w:val="4044E91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drawingGridHorizontalSpacing w:val="26"/>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DAC"/>
    <w:rsid w:val="00066654"/>
    <w:rsid w:val="000D691A"/>
    <w:rsid w:val="000E6470"/>
    <w:rsid w:val="0013407D"/>
    <w:rsid w:val="00136AD3"/>
    <w:rsid w:val="00184E9E"/>
    <w:rsid w:val="0018573A"/>
    <w:rsid w:val="001A48AC"/>
    <w:rsid w:val="001D6857"/>
    <w:rsid w:val="001F24F4"/>
    <w:rsid w:val="001F5DAC"/>
    <w:rsid w:val="00207EFC"/>
    <w:rsid w:val="002108A9"/>
    <w:rsid w:val="00212095"/>
    <w:rsid w:val="0021405C"/>
    <w:rsid w:val="0023210E"/>
    <w:rsid w:val="0024640F"/>
    <w:rsid w:val="002677DB"/>
    <w:rsid w:val="002A545C"/>
    <w:rsid w:val="002B2BD7"/>
    <w:rsid w:val="002F03F4"/>
    <w:rsid w:val="003253E2"/>
    <w:rsid w:val="0033104A"/>
    <w:rsid w:val="003323A5"/>
    <w:rsid w:val="00350413"/>
    <w:rsid w:val="0035086F"/>
    <w:rsid w:val="00382549"/>
    <w:rsid w:val="00382783"/>
    <w:rsid w:val="003A5442"/>
    <w:rsid w:val="003A7E40"/>
    <w:rsid w:val="003C5441"/>
    <w:rsid w:val="003D7B45"/>
    <w:rsid w:val="0040690F"/>
    <w:rsid w:val="00425E88"/>
    <w:rsid w:val="00427E6C"/>
    <w:rsid w:val="004429CC"/>
    <w:rsid w:val="0048206E"/>
    <w:rsid w:val="004840E0"/>
    <w:rsid w:val="00492917"/>
    <w:rsid w:val="00494946"/>
    <w:rsid w:val="00497B08"/>
    <w:rsid w:val="004A0108"/>
    <w:rsid w:val="004A3285"/>
    <w:rsid w:val="004C2393"/>
    <w:rsid w:val="004E7C54"/>
    <w:rsid w:val="004F7E8D"/>
    <w:rsid w:val="005161CD"/>
    <w:rsid w:val="00520502"/>
    <w:rsid w:val="0053469E"/>
    <w:rsid w:val="00576813"/>
    <w:rsid w:val="005D0177"/>
    <w:rsid w:val="005D229A"/>
    <w:rsid w:val="005E03E8"/>
    <w:rsid w:val="006218A9"/>
    <w:rsid w:val="00647F11"/>
    <w:rsid w:val="00666179"/>
    <w:rsid w:val="0067067B"/>
    <w:rsid w:val="006A7D19"/>
    <w:rsid w:val="006C341F"/>
    <w:rsid w:val="006E4067"/>
    <w:rsid w:val="007024A8"/>
    <w:rsid w:val="00704AED"/>
    <w:rsid w:val="007164BF"/>
    <w:rsid w:val="00734C59"/>
    <w:rsid w:val="00752ABE"/>
    <w:rsid w:val="0077166E"/>
    <w:rsid w:val="00780E2D"/>
    <w:rsid w:val="007A4337"/>
    <w:rsid w:val="007B376B"/>
    <w:rsid w:val="007C5488"/>
    <w:rsid w:val="007C5496"/>
    <w:rsid w:val="007E61C5"/>
    <w:rsid w:val="00814EEA"/>
    <w:rsid w:val="00817CD4"/>
    <w:rsid w:val="008251D3"/>
    <w:rsid w:val="00825D16"/>
    <w:rsid w:val="00833FD3"/>
    <w:rsid w:val="008622C8"/>
    <w:rsid w:val="00876ECE"/>
    <w:rsid w:val="00887566"/>
    <w:rsid w:val="008A73A8"/>
    <w:rsid w:val="008B35FE"/>
    <w:rsid w:val="009016C7"/>
    <w:rsid w:val="009109A3"/>
    <w:rsid w:val="009224D0"/>
    <w:rsid w:val="00926474"/>
    <w:rsid w:val="0095002E"/>
    <w:rsid w:val="00957A90"/>
    <w:rsid w:val="0098145F"/>
    <w:rsid w:val="00982C6B"/>
    <w:rsid w:val="009B11A9"/>
    <w:rsid w:val="009C6964"/>
    <w:rsid w:val="009D07D7"/>
    <w:rsid w:val="00A060AD"/>
    <w:rsid w:val="00A235A4"/>
    <w:rsid w:val="00A358FA"/>
    <w:rsid w:val="00A359AD"/>
    <w:rsid w:val="00A43F9F"/>
    <w:rsid w:val="00A7178D"/>
    <w:rsid w:val="00A84C70"/>
    <w:rsid w:val="00AB07C9"/>
    <w:rsid w:val="00AB1EAF"/>
    <w:rsid w:val="00AB78A4"/>
    <w:rsid w:val="00AD580B"/>
    <w:rsid w:val="00AE462C"/>
    <w:rsid w:val="00B046AC"/>
    <w:rsid w:val="00B20EA5"/>
    <w:rsid w:val="00B24E25"/>
    <w:rsid w:val="00B71792"/>
    <w:rsid w:val="00B7450E"/>
    <w:rsid w:val="00B75942"/>
    <w:rsid w:val="00B804D1"/>
    <w:rsid w:val="00B91994"/>
    <w:rsid w:val="00BA7BAD"/>
    <w:rsid w:val="00BC63AE"/>
    <w:rsid w:val="00BE5C42"/>
    <w:rsid w:val="00BF524F"/>
    <w:rsid w:val="00BF75F0"/>
    <w:rsid w:val="00C065C7"/>
    <w:rsid w:val="00C874C6"/>
    <w:rsid w:val="00CA2662"/>
    <w:rsid w:val="00CB01FA"/>
    <w:rsid w:val="00D00FF2"/>
    <w:rsid w:val="00D01400"/>
    <w:rsid w:val="00D32A01"/>
    <w:rsid w:val="00D40457"/>
    <w:rsid w:val="00D96A25"/>
    <w:rsid w:val="00DA5FFE"/>
    <w:rsid w:val="00DA72B0"/>
    <w:rsid w:val="00DC4041"/>
    <w:rsid w:val="00DC547A"/>
    <w:rsid w:val="00DD463D"/>
    <w:rsid w:val="00DD7A9B"/>
    <w:rsid w:val="00DE5EDA"/>
    <w:rsid w:val="00DF4A3E"/>
    <w:rsid w:val="00E06654"/>
    <w:rsid w:val="00E1038B"/>
    <w:rsid w:val="00E123E6"/>
    <w:rsid w:val="00E86D96"/>
    <w:rsid w:val="00E9639B"/>
    <w:rsid w:val="00F05721"/>
    <w:rsid w:val="00F06A6C"/>
    <w:rsid w:val="00F12F5D"/>
    <w:rsid w:val="00F1455C"/>
    <w:rsid w:val="00F27982"/>
    <w:rsid w:val="00F8699B"/>
    <w:rsid w:val="00F9017A"/>
    <w:rsid w:val="00FA0FC9"/>
    <w:rsid w:val="00FE7FE6"/>
    <w:rsid w:val="00FF5A5F"/>
    <w:rsid w:val="00FF78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24E0F"/>
  <w15:docId w15:val="{638626B6-2EC4-4EFC-BA1B-6A1DA4D08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8699B"/>
    <w:pPr>
      <w:ind w:firstLine="720"/>
    </w:pPr>
    <w:rPr>
      <w:rFonts w:ascii="Arial" w:hAnsi="Arial" w:cs="Arial"/>
      <w:szCs w:val="22"/>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3323A5"/>
    <w:pPr>
      <w:tabs>
        <w:tab w:val="center" w:pos="4819"/>
        <w:tab w:val="right" w:pos="9638"/>
      </w:tabs>
    </w:pPr>
  </w:style>
  <w:style w:type="paragraph" w:styleId="Porat">
    <w:name w:val="footer"/>
    <w:basedOn w:val="prastasis"/>
    <w:link w:val="PoratDiagrama"/>
    <w:uiPriority w:val="99"/>
    <w:rsid w:val="003323A5"/>
    <w:pPr>
      <w:tabs>
        <w:tab w:val="center" w:pos="4819"/>
        <w:tab w:val="right" w:pos="9638"/>
      </w:tabs>
    </w:pPr>
  </w:style>
  <w:style w:type="character" w:styleId="Puslapionumeris">
    <w:name w:val="page number"/>
    <w:basedOn w:val="Numatytasispastraiposriftas"/>
    <w:rsid w:val="003323A5"/>
  </w:style>
  <w:style w:type="paragraph" w:styleId="Debesliotekstas">
    <w:name w:val="Balloon Text"/>
    <w:basedOn w:val="prastasis"/>
    <w:link w:val="DebesliotekstasDiagrama"/>
    <w:rsid w:val="00B804D1"/>
    <w:rPr>
      <w:rFonts w:ascii="Tahoma" w:hAnsi="Tahoma" w:cs="Tahoma"/>
      <w:sz w:val="16"/>
      <w:szCs w:val="16"/>
    </w:rPr>
  </w:style>
  <w:style w:type="character" w:customStyle="1" w:styleId="DebesliotekstasDiagrama">
    <w:name w:val="Debesėlio tekstas Diagrama"/>
    <w:link w:val="Debesliotekstas"/>
    <w:rsid w:val="00B804D1"/>
    <w:rPr>
      <w:rFonts w:ascii="Tahoma" w:hAnsi="Tahoma" w:cs="Tahoma"/>
      <w:sz w:val="16"/>
      <w:szCs w:val="16"/>
      <w:lang w:eastAsia="en-US"/>
    </w:rPr>
  </w:style>
  <w:style w:type="paragraph" w:styleId="Sraopastraipa">
    <w:name w:val="List Paragraph"/>
    <w:basedOn w:val="prastasis"/>
    <w:uiPriority w:val="34"/>
    <w:qFormat/>
    <w:rsid w:val="00BA7BAD"/>
    <w:pPr>
      <w:ind w:left="720"/>
      <w:contextualSpacing/>
    </w:pPr>
  </w:style>
  <w:style w:type="character" w:customStyle="1" w:styleId="PoratDiagrama">
    <w:name w:val="Poraštė Diagrama"/>
    <w:basedOn w:val="Numatytasispastraiposriftas"/>
    <w:link w:val="Porat"/>
    <w:uiPriority w:val="99"/>
    <w:rsid w:val="0018573A"/>
    <w:rPr>
      <w:rFonts w:ascii="Arial" w:hAnsi="Arial" w:cs="Arial"/>
      <w:szCs w:val="22"/>
      <w:lang w:eastAsia="en-US"/>
    </w:rPr>
  </w:style>
  <w:style w:type="paragraph" w:styleId="Puslapioinaostekstas">
    <w:name w:val="footnote text"/>
    <w:basedOn w:val="prastasis"/>
    <w:link w:val="PuslapioinaostekstasDiagrama"/>
    <w:unhideWhenUsed/>
    <w:rsid w:val="000D691A"/>
    <w:rPr>
      <w:szCs w:val="20"/>
    </w:rPr>
  </w:style>
  <w:style w:type="character" w:customStyle="1" w:styleId="PuslapioinaostekstasDiagrama">
    <w:name w:val="Puslapio išnašos tekstas Diagrama"/>
    <w:basedOn w:val="Numatytasispastraiposriftas"/>
    <w:link w:val="Puslapioinaostekstas"/>
    <w:rsid w:val="000D691A"/>
    <w:rPr>
      <w:rFonts w:ascii="Arial" w:hAnsi="Arial" w:cs="Arial"/>
      <w:lang w:eastAsia="en-US"/>
    </w:rPr>
  </w:style>
  <w:style w:type="character" w:styleId="Puslapioinaosnuoroda">
    <w:name w:val="footnote reference"/>
    <w:basedOn w:val="Numatytasispastraiposriftas"/>
    <w:semiHidden/>
    <w:unhideWhenUsed/>
    <w:rsid w:val="000D691A"/>
    <w:rPr>
      <w:vertAlign w:val="superscript"/>
    </w:rPr>
  </w:style>
  <w:style w:type="paragraph" w:styleId="Betarp">
    <w:name w:val="No Spacing"/>
    <w:uiPriority w:val="1"/>
    <w:qFormat/>
    <w:rsid w:val="00DC547A"/>
    <w:pPr>
      <w:ind w:firstLine="720"/>
    </w:pPr>
    <w:rPr>
      <w:rFonts w:ascii="Arial" w:hAnsi="Arial" w:cs="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145612">
      <w:bodyDiv w:val="1"/>
      <w:marLeft w:val="0"/>
      <w:marRight w:val="0"/>
      <w:marTop w:val="0"/>
      <w:marBottom w:val="0"/>
      <w:divBdr>
        <w:top w:val="none" w:sz="0" w:space="0" w:color="auto"/>
        <w:left w:val="none" w:sz="0" w:space="0" w:color="auto"/>
        <w:bottom w:val="none" w:sz="0" w:space="0" w:color="auto"/>
        <w:right w:val="none" w:sz="0" w:space="0" w:color="auto"/>
      </w:divBdr>
    </w:div>
    <w:div w:id="1336111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BE003-2879-4CE2-9578-5AB43BF2B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7910</Words>
  <Characters>4510</Characters>
  <Application>Microsoft Office Word</Application>
  <DocSecurity>0</DocSecurity>
  <Lines>37</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KULTŪROS MINISTRAS</vt:lpstr>
      <vt:lpstr>LIETUVOS RESPUBLIKOS KULTŪROS MINISTRAS</vt:lpstr>
    </vt:vector>
  </TitlesOfParts>
  <Company>Infolex</Company>
  <LinksUpToDate>false</LinksUpToDate>
  <CharactersWithSpaces>12396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KULTŪROS MINISTRAS</dc:title>
  <dc:creator>ramutep</dc:creator>
  <cp:lastModifiedBy>TEATRAS</cp:lastModifiedBy>
  <cp:revision>4</cp:revision>
  <cp:lastPrinted>2018-03-07T09:54:00Z</cp:lastPrinted>
  <dcterms:created xsi:type="dcterms:W3CDTF">2019-01-03T14:15:00Z</dcterms:created>
  <dcterms:modified xsi:type="dcterms:W3CDTF">2019-01-07T08:52:00Z</dcterms:modified>
</cp:coreProperties>
</file>